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7DAEBE" w14:textId="77777777" w:rsidR="00F24B58" w:rsidRPr="0086376B" w:rsidRDefault="00F24B58" w:rsidP="00F24B58">
      <w:pPr>
        <w:tabs>
          <w:tab w:val="center" w:pos="4680"/>
        </w:tabs>
        <w:jc w:val="center"/>
        <w:rPr>
          <w:rFonts w:cs="Times New Roman"/>
          <w:b/>
          <w:bCs/>
          <w:sz w:val="32"/>
          <w:szCs w:val="32"/>
        </w:rPr>
      </w:pPr>
      <w:bookmarkStart w:id="0" w:name="_GoBack"/>
      <w:bookmarkEnd w:id="0"/>
      <w:r w:rsidRPr="0086376B">
        <w:rPr>
          <w:rFonts w:cs="Times New Roman"/>
          <w:noProof/>
          <w:color w:val="FF0000"/>
          <w:sz w:val="22"/>
          <w:szCs w:val="20"/>
        </w:rPr>
        <w:drawing>
          <wp:inline distT="0" distB="0" distL="0" distR="0" wp14:anchorId="6E73B5BE" wp14:editId="68102F5C">
            <wp:extent cx="1058545" cy="1058545"/>
            <wp:effectExtent l="0" t="0" r="8255"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058545" cy="1058545"/>
                    </a:xfrm>
                    <a:prstGeom prst="rect">
                      <a:avLst/>
                    </a:prstGeom>
                    <a:noFill/>
                    <a:ln>
                      <a:noFill/>
                    </a:ln>
                  </pic:spPr>
                </pic:pic>
              </a:graphicData>
            </a:graphic>
          </wp:inline>
        </w:drawing>
      </w:r>
    </w:p>
    <w:p w14:paraId="32A567D2" w14:textId="77777777" w:rsidR="00F24B58" w:rsidRPr="008F0EBC" w:rsidRDefault="00F24B58" w:rsidP="00F24B58">
      <w:pPr>
        <w:tabs>
          <w:tab w:val="center" w:pos="4680"/>
        </w:tabs>
        <w:jc w:val="center"/>
        <w:rPr>
          <w:rFonts w:cs="Times New Roman"/>
          <w:b/>
          <w:bCs/>
          <w:sz w:val="28"/>
          <w:szCs w:val="28"/>
        </w:rPr>
      </w:pPr>
      <w:r w:rsidRPr="008F0EBC">
        <w:rPr>
          <w:rFonts w:cs="Times New Roman"/>
          <w:b/>
          <w:bCs/>
          <w:sz w:val="28"/>
          <w:szCs w:val="28"/>
        </w:rPr>
        <w:t>WATER UTILITY TARIFF</w:t>
      </w:r>
    </w:p>
    <w:p w14:paraId="0E8CB0FE" w14:textId="5806FA73" w:rsidR="00F24B58" w:rsidRPr="008F0EBC" w:rsidRDefault="00647072" w:rsidP="00F24B58">
      <w:pPr>
        <w:jc w:val="center"/>
        <w:rPr>
          <w:rFonts w:cs="Times New Roman"/>
          <w:sz w:val="28"/>
          <w:szCs w:val="28"/>
        </w:rPr>
      </w:pPr>
      <w:r>
        <w:rPr>
          <w:rFonts w:cs="Times New Roman"/>
          <w:b/>
          <w:bCs/>
          <w:sz w:val="28"/>
          <w:szCs w:val="28"/>
        </w:rPr>
        <w:t>Docket</w:t>
      </w:r>
      <w:r w:rsidR="00BF6EE2">
        <w:rPr>
          <w:rFonts w:cs="Times New Roman"/>
          <w:b/>
          <w:bCs/>
          <w:sz w:val="28"/>
          <w:szCs w:val="28"/>
        </w:rPr>
        <w:t xml:space="preserve"> </w:t>
      </w:r>
      <w:r w:rsidR="00F24B58" w:rsidRPr="008F0EBC">
        <w:rPr>
          <w:rFonts w:cs="Times New Roman"/>
          <w:b/>
          <w:bCs/>
          <w:sz w:val="28"/>
          <w:szCs w:val="28"/>
        </w:rPr>
        <w:t xml:space="preserve">Number </w:t>
      </w:r>
      <w:r w:rsidR="00553F94">
        <w:rPr>
          <w:rFonts w:cs="Times New Roman"/>
          <w:b/>
          <w:bCs/>
          <w:sz w:val="28"/>
          <w:szCs w:val="28"/>
        </w:rPr>
        <w:t>50327</w:t>
      </w:r>
    </w:p>
    <w:p w14:paraId="466EC19C" w14:textId="77777777" w:rsidR="00F24B58" w:rsidRPr="00A13317" w:rsidRDefault="00F24B58" w:rsidP="00F24B58">
      <w:pPr>
        <w:rPr>
          <w:rFonts w:cs="Times New Roman"/>
          <w:color w:val="000000"/>
          <w:u w:val="single"/>
        </w:rPr>
      </w:pPr>
    </w:p>
    <w:p w14:paraId="22066680" w14:textId="77777777" w:rsidR="00F24B58" w:rsidRPr="00A13317" w:rsidRDefault="00F24B58" w:rsidP="00F24B58">
      <w:pPr>
        <w:tabs>
          <w:tab w:val="right" w:pos="9360"/>
        </w:tabs>
        <w:rPr>
          <w:rFonts w:cs="Times New Roman"/>
          <w:color w:val="000000"/>
        </w:rPr>
      </w:pPr>
      <w:r w:rsidRPr="00A13317">
        <w:rPr>
          <w:rFonts w:cs="Times New Roman"/>
          <w:color w:val="000000"/>
          <w:u w:val="single"/>
        </w:rPr>
        <w:t>T &amp; W Water Service Company</w:t>
      </w:r>
      <w:r w:rsidRPr="00A13317">
        <w:rPr>
          <w:rFonts w:cs="Times New Roman"/>
          <w:color w:val="000000"/>
        </w:rPr>
        <w:tab/>
      </w:r>
      <w:r w:rsidRPr="00A13317">
        <w:rPr>
          <w:rFonts w:cs="Times New Roman"/>
          <w:color w:val="000000"/>
          <w:u w:val="single"/>
        </w:rPr>
        <w:t>12284 FM 3083</w:t>
      </w:r>
    </w:p>
    <w:p w14:paraId="6A96F465" w14:textId="77777777"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(Utility Name)</w:t>
      </w:r>
      <w:r w:rsidRPr="0086376B">
        <w:rPr>
          <w:rFonts w:cs="Times New Roman"/>
          <w:color w:val="000000"/>
          <w:sz w:val="18"/>
          <w:szCs w:val="18"/>
        </w:rPr>
        <w:tab/>
        <w:t>(Business Address)</w:t>
      </w:r>
    </w:p>
    <w:p w14:paraId="3C2AB3DD" w14:textId="77777777" w:rsidR="00F24B58" w:rsidRPr="00A13317" w:rsidRDefault="00F24B58" w:rsidP="00F24B58">
      <w:pPr>
        <w:rPr>
          <w:rFonts w:cs="Times New Roman"/>
        </w:rPr>
      </w:pPr>
    </w:p>
    <w:p w14:paraId="4D42F1B6" w14:textId="77777777" w:rsidR="00F24B58" w:rsidRPr="00A13317" w:rsidRDefault="00F24B58" w:rsidP="00F24B58">
      <w:pPr>
        <w:tabs>
          <w:tab w:val="right" w:pos="9360"/>
        </w:tabs>
        <w:rPr>
          <w:rFonts w:cs="Times New Roman"/>
          <w:color w:val="000000"/>
        </w:rPr>
      </w:pPr>
      <w:r w:rsidRPr="00A13317">
        <w:rPr>
          <w:rFonts w:cs="Times New Roman"/>
          <w:color w:val="000000"/>
          <w:u w:val="single"/>
        </w:rPr>
        <w:t>Conroe, Texas 77301</w:t>
      </w:r>
      <w:r w:rsidRPr="00A13317">
        <w:rPr>
          <w:rFonts w:cs="Times New Roman"/>
          <w:color w:val="000000"/>
        </w:rPr>
        <w:t xml:space="preserve"> </w:t>
      </w:r>
      <w:r w:rsidRPr="00A13317">
        <w:rPr>
          <w:rFonts w:cs="Times New Roman"/>
          <w:color w:val="000000"/>
        </w:rPr>
        <w:tab/>
      </w:r>
      <w:r w:rsidRPr="00A13317">
        <w:rPr>
          <w:rFonts w:cs="Times New Roman"/>
          <w:color w:val="000000"/>
          <w:u w:val="single"/>
        </w:rPr>
        <w:t>281-367-9566, 800-256-2636</w:t>
      </w:r>
    </w:p>
    <w:p w14:paraId="1C3FB773" w14:textId="77777777" w:rsidR="00F24B58" w:rsidRPr="0086376B" w:rsidRDefault="00F24B58" w:rsidP="00F24B58">
      <w:pPr>
        <w:tabs>
          <w:tab w:val="right" w:pos="9360"/>
        </w:tabs>
        <w:rPr>
          <w:rFonts w:cs="Times New Roman"/>
          <w:color w:val="000000"/>
          <w:sz w:val="18"/>
          <w:szCs w:val="18"/>
        </w:rPr>
      </w:pPr>
      <w:r w:rsidRPr="0086376B">
        <w:rPr>
          <w:rFonts w:cs="Times New Roman"/>
          <w:color w:val="000000"/>
          <w:sz w:val="18"/>
          <w:szCs w:val="18"/>
        </w:rPr>
        <w:t>(City, State, Zip Code)</w:t>
      </w:r>
      <w:r w:rsidRPr="0086376B">
        <w:rPr>
          <w:rFonts w:cs="Times New Roman"/>
          <w:color w:val="000000"/>
          <w:sz w:val="18"/>
          <w:szCs w:val="18"/>
        </w:rPr>
        <w:tab/>
        <w:t>(Area Code/Telephone)</w:t>
      </w:r>
    </w:p>
    <w:p w14:paraId="536D7292" w14:textId="77777777" w:rsidR="00F24B58" w:rsidRPr="00A13317" w:rsidRDefault="00F24B58" w:rsidP="00F24B58">
      <w:pPr>
        <w:rPr>
          <w:rFonts w:cs="Times New Roman"/>
          <w:color w:val="000000"/>
        </w:rPr>
      </w:pPr>
    </w:p>
    <w:p w14:paraId="28D122EF" w14:textId="77777777" w:rsidR="00F24B58" w:rsidRPr="00A13317" w:rsidRDefault="00F24B58" w:rsidP="00F24B58">
      <w:pPr>
        <w:rPr>
          <w:rFonts w:cs="Times New Roman"/>
          <w:color w:val="000000"/>
        </w:rPr>
      </w:pPr>
      <w:r w:rsidRPr="00A13317">
        <w:rPr>
          <w:rFonts w:cs="Times New Roman"/>
          <w:color w:val="000000"/>
        </w:rPr>
        <w:t>This tariff is effective for utility operations under the following Certificate of Convenience and Necessity:</w:t>
      </w:r>
    </w:p>
    <w:p w14:paraId="7A35E0C5" w14:textId="77777777" w:rsidR="00F24B58" w:rsidRPr="00A13317" w:rsidRDefault="00F24B58" w:rsidP="00F24B58">
      <w:pPr>
        <w:rPr>
          <w:rFonts w:cs="Times New Roman"/>
          <w:color w:val="000000"/>
        </w:rPr>
      </w:pPr>
    </w:p>
    <w:p w14:paraId="7FFCDD60" w14:textId="77777777" w:rsidR="00F24B58" w:rsidRPr="00A13317" w:rsidRDefault="00F24B58" w:rsidP="00F24B58">
      <w:pPr>
        <w:rPr>
          <w:rFonts w:cs="Times New Roman"/>
          <w:color w:val="000000"/>
          <w:u w:val="single"/>
        </w:rPr>
      </w:pPr>
      <w:r w:rsidRPr="00A13317">
        <w:rPr>
          <w:rFonts w:cs="Times New Roman"/>
          <w:color w:val="000000"/>
          <w:u w:val="single"/>
        </w:rPr>
        <w:t>12892</w:t>
      </w:r>
    </w:p>
    <w:p w14:paraId="22C596CD" w14:textId="77777777" w:rsidR="00F24B58" w:rsidRPr="00A13317" w:rsidRDefault="00F24B58" w:rsidP="00F24B58">
      <w:pPr>
        <w:rPr>
          <w:rFonts w:cs="Times New Roman"/>
          <w:color w:val="000000"/>
        </w:rPr>
      </w:pPr>
    </w:p>
    <w:p w14:paraId="1136F1BE" w14:textId="77777777" w:rsidR="00F24B58" w:rsidRPr="00A13317" w:rsidRDefault="00F24B58" w:rsidP="00F24B58">
      <w:pPr>
        <w:rPr>
          <w:rFonts w:cs="Times New Roman"/>
          <w:color w:val="000000"/>
        </w:rPr>
      </w:pPr>
      <w:r w:rsidRPr="00A13317">
        <w:rPr>
          <w:rFonts w:cs="Times New Roman"/>
          <w:color w:val="000000"/>
        </w:rPr>
        <w:t>This tariff is effective in the following county:</w:t>
      </w:r>
    </w:p>
    <w:p w14:paraId="03E4D381" w14:textId="77777777" w:rsidR="00F24B58" w:rsidRPr="00A13317" w:rsidRDefault="00F24B58" w:rsidP="00F24B58">
      <w:pPr>
        <w:rPr>
          <w:rFonts w:cs="Times New Roman"/>
          <w:color w:val="000000"/>
        </w:rPr>
      </w:pPr>
    </w:p>
    <w:p w14:paraId="7C92A84B" w14:textId="77777777" w:rsidR="00F24B58" w:rsidRPr="00A13317" w:rsidRDefault="00F24B58" w:rsidP="00F24B58">
      <w:pPr>
        <w:rPr>
          <w:rFonts w:cs="Times New Roman"/>
          <w:color w:val="000000"/>
          <w:u w:val="single"/>
        </w:rPr>
      </w:pPr>
      <w:r w:rsidRPr="00A13317">
        <w:rPr>
          <w:rFonts w:cs="Times New Roman"/>
          <w:color w:val="000000"/>
          <w:u w:val="single"/>
        </w:rPr>
        <w:t>Montgomery, Harris, Liberty</w:t>
      </w:r>
    </w:p>
    <w:p w14:paraId="214F3A70" w14:textId="77777777" w:rsidR="00F24B58" w:rsidRPr="00A13317" w:rsidRDefault="00F24B58" w:rsidP="00F24B58">
      <w:pPr>
        <w:rPr>
          <w:rFonts w:cs="Times New Roman"/>
          <w:color w:val="000000"/>
        </w:rPr>
      </w:pPr>
    </w:p>
    <w:p w14:paraId="77819175" w14:textId="77777777" w:rsidR="00F24B58" w:rsidRPr="00A13317" w:rsidRDefault="00F24B58" w:rsidP="00F24B58">
      <w:pPr>
        <w:rPr>
          <w:rFonts w:cs="Times New Roman"/>
          <w:color w:val="000000"/>
        </w:rPr>
      </w:pPr>
      <w:r w:rsidRPr="00A13317">
        <w:rPr>
          <w:rFonts w:cs="Times New Roman"/>
          <w:color w:val="000000"/>
        </w:rPr>
        <w:t>This tariff is effective in the following cities or unincorporated towns (if any):</w:t>
      </w:r>
    </w:p>
    <w:p w14:paraId="40B62D3D" w14:textId="77777777" w:rsidR="00F24B58" w:rsidRPr="00A13317" w:rsidRDefault="00F24B58" w:rsidP="00F24B58">
      <w:pPr>
        <w:rPr>
          <w:rFonts w:cs="Times New Roman"/>
          <w:color w:val="000000"/>
        </w:rPr>
      </w:pPr>
    </w:p>
    <w:p w14:paraId="27F26131" w14:textId="77777777" w:rsidR="00F24B58" w:rsidRPr="00A13317" w:rsidRDefault="00F24B58" w:rsidP="00F24B58">
      <w:pPr>
        <w:rPr>
          <w:rFonts w:cs="Times New Roman"/>
          <w:color w:val="000000"/>
          <w:u w:val="single"/>
        </w:rPr>
      </w:pPr>
      <w:r w:rsidRPr="00A13317">
        <w:rPr>
          <w:rFonts w:cs="Times New Roman"/>
          <w:color w:val="000000"/>
          <w:u w:val="single"/>
        </w:rPr>
        <w:t>City of Conroe</w:t>
      </w:r>
    </w:p>
    <w:p w14:paraId="18875B16" w14:textId="77777777" w:rsidR="00F24B58" w:rsidRPr="00A13317" w:rsidRDefault="00F24B58" w:rsidP="00F24B58">
      <w:pPr>
        <w:rPr>
          <w:rFonts w:cs="Times New Roman"/>
          <w:color w:val="000000"/>
          <w:u w:val="single"/>
        </w:rPr>
      </w:pPr>
    </w:p>
    <w:p w14:paraId="1BBE1D02" w14:textId="77777777" w:rsidR="00F24B58" w:rsidRPr="00A13317" w:rsidRDefault="00F24B58" w:rsidP="00F24B58">
      <w:pPr>
        <w:jc w:val="both"/>
        <w:rPr>
          <w:rFonts w:cs="Times New Roman"/>
          <w:b/>
        </w:rPr>
      </w:pPr>
      <w:r w:rsidRPr="00A13317">
        <w:rPr>
          <w:rFonts w:cs="Times New Roman"/>
          <w:b/>
        </w:rPr>
        <w:t>The rates set or approved by the city for the systems entirely within its corporate boundary are not presented in this tariff.  Those rates are not under the original jurisdiction of the PUC and will have to be obtained from the city or utility.</w:t>
      </w:r>
    </w:p>
    <w:p w14:paraId="676B8A2D" w14:textId="77777777" w:rsidR="00F24B58" w:rsidRPr="00A13317" w:rsidRDefault="00F24B58" w:rsidP="00F24B58">
      <w:pPr>
        <w:rPr>
          <w:rFonts w:cs="Times New Roman"/>
          <w:color w:val="000000"/>
        </w:rPr>
      </w:pPr>
    </w:p>
    <w:p w14:paraId="23A0BFE2" w14:textId="77777777" w:rsidR="00F24B58" w:rsidRPr="00A13317" w:rsidRDefault="00F24B58" w:rsidP="00F24B58">
      <w:pPr>
        <w:rPr>
          <w:rFonts w:cs="Times New Roman"/>
          <w:color w:val="000000"/>
        </w:rPr>
      </w:pPr>
      <w:r w:rsidRPr="00A13317">
        <w:rPr>
          <w:rFonts w:cs="Times New Roman"/>
          <w:color w:val="000000"/>
        </w:rPr>
        <w:t>This tariff is effective in the following subdivisions or systems:</w:t>
      </w:r>
    </w:p>
    <w:p w14:paraId="68EE0B47" w14:textId="77777777" w:rsidR="00F24B58" w:rsidRPr="00A13317" w:rsidRDefault="00F24B58" w:rsidP="00F24B58">
      <w:pPr>
        <w:rPr>
          <w:rFonts w:cs="Times New Roman"/>
          <w:color w:val="000000"/>
        </w:rPr>
      </w:pPr>
    </w:p>
    <w:p w14:paraId="0F339C41" w14:textId="77777777" w:rsidR="00F24B58" w:rsidRPr="00A13317" w:rsidRDefault="00F24B58" w:rsidP="00F24B58">
      <w:pPr>
        <w:rPr>
          <w:rFonts w:cs="Times New Roman"/>
          <w:color w:val="000000"/>
          <w:u w:val="single"/>
        </w:rPr>
      </w:pPr>
      <w:r w:rsidRPr="00A13317">
        <w:rPr>
          <w:rFonts w:cs="Times New Roman"/>
          <w:color w:val="000000"/>
          <w:u w:val="single"/>
        </w:rPr>
        <w:t>See attached List of Subdivisions</w:t>
      </w:r>
    </w:p>
    <w:p w14:paraId="49FE2DF3" w14:textId="77777777" w:rsidR="00F24B58" w:rsidRPr="00A13317" w:rsidRDefault="00F24B58" w:rsidP="00F24B58">
      <w:pPr>
        <w:rPr>
          <w:rFonts w:cs="Times New Roman"/>
          <w:color w:val="000000"/>
        </w:rPr>
      </w:pPr>
    </w:p>
    <w:p w14:paraId="1CDF7056" w14:textId="77777777" w:rsidR="00F24B58" w:rsidRPr="00A13317" w:rsidRDefault="00F24B58" w:rsidP="00F24B58">
      <w:pPr>
        <w:rPr>
          <w:rFonts w:cs="Times New Roman"/>
          <w:color w:val="000000"/>
        </w:rPr>
      </w:pPr>
    </w:p>
    <w:p w14:paraId="42E542AC" w14:textId="77777777" w:rsidR="00F24B58" w:rsidRPr="00A13317" w:rsidRDefault="00F24B58" w:rsidP="00F24B58">
      <w:pPr>
        <w:jc w:val="center"/>
        <w:rPr>
          <w:rFonts w:cs="Times New Roman"/>
          <w:color w:val="000000"/>
        </w:rPr>
      </w:pPr>
      <w:r w:rsidRPr="00A13317">
        <w:rPr>
          <w:rFonts w:cs="Times New Roman"/>
          <w:color w:val="000000"/>
        </w:rPr>
        <w:t>TABLE OF CONTENTS</w:t>
      </w:r>
    </w:p>
    <w:p w14:paraId="703B997F" w14:textId="77777777" w:rsidR="00F24B58" w:rsidRPr="00A13317" w:rsidRDefault="00F24B58" w:rsidP="00F24B58">
      <w:pPr>
        <w:rPr>
          <w:rFonts w:cs="Times New Roman"/>
          <w:color w:val="000000"/>
        </w:rPr>
      </w:pPr>
      <w:r w:rsidRPr="00A13317">
        <w:rPr>
          <w:rFonts w:cs="Times New Roman"/>
          <w:color w:val="000000"/>
        </w:rPr>
        <w:t>The above utility lists the following sections of its tariff (if additional pages are needed for a section, all pages should be numbered consecutively):</w:t>
      </w:r>
    </w:p>
    <w:p w14:paraId="7B767251" w14:textId="77777777"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1.0 -- RATE SCHEDULE</w:t>
      </w:r>
      <w:r w:rsidRPr="00A13317">
        <w:rPr>
          <w:rFonts w:cs="Times New Roman"/>
          <w:color w:val="000000"/>
        </w:rPr>
        <w:tab/>
        <w:t>2</w:t>
      </w:r>
    </w:p>
    <w:p w14:paraId="0A0C84DD" w14:textId="77777777"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2.0 -- SERVICE RULES AND POLICIES</w:t>
      </w:r>
      <w:r w:rsidRPr="00A13317">
        <w:rPr>
          <w:rFonts w:cs="Times New Roman"/>
          <w:color w:val="000000"/>
        </w:rPr>
        <w:tab/>
        <w:t>4</w:t>
      </w:r>
    </w:p>
    <w:p w14:paraId="1D51DA72" w14:textId="77777777" w:rsidR="00F24B58" w:rsidRPr="00A13317" w:rsidRDefault="00F24B58" w:rsidP="00F24B58">
      <w:pPr>
        <w:tabs>
          <w:tab w:val="right" w:leader="dot" w:pos="8640"/>
        </w:tabs>
        <w:ind w:right="720" w:firstLine="720"/>
        <w:rPr>
          <w:rFonts w:cs="Times New Roman"/>
          <w:color w:val="000000"/>
        </w:rPr>
      </w:pPr>
      <w:r w:rsidRPr="00A13317">
        <w:rPr>
          <w:rFonts w:cs="Times New Roman"/>
          <w:color w:val="000000"/>
        </w:rPr>
        <w:t>SECTION 3.0 -- EXTENSION POLICY</w:t>
      </w:r>
      <w:r w:rsidRPr="00A13317">
        <w:rPr>
          <w:rFonts w:cs="Times New Roman"/>
          <w:color w:val="000000"/>
        </w:rPr>
        <w:tab/>
        <w:t>10</w:t>
      </w:r>
    </w:p>
    <w:p w14:paraId="6835F7D1" w14:textId="77777777" w:rsidR="00F24B58" w:rsidRPr="00A13317" w:rsidRDefault="00F24B58" w:rsidP="00F24B58">
      <w:pPr>
        <w:rPr>
          <w:rFonts w:cs="Times New Roman"/>
        </w:rPr>
      </w:pPr>
    </w:p>
    <w:p w14:paraId="7970F3CD" w14:textId="77777777" w:rsidR="00F24B58" w:rsidRPr="00A13317" w:rsidRDefault="00F24B58" w:rsidP="00F24B58">
      <w:pPr>
        <w:ind w:firstLine="720"/>
        <w:rPr>
          <w:rFonts w:cs="Times New Roman"/>
          <w:color w:val="000000"/>
        </w:rPr>
      </w:pPr>
      <w:r w:rsidRPr="00A13317">
        <w:rPr>
          <w:rFonts w:cs="Times New Roman"/>
          <w:color w:val="000000"/>
        </w:rPr>
        <w:t xml:space="preserve">APPENDIX A -- </w:t>
      </w:r>
      <w:r w:rsidR="00422F7E" w:rsidRPr="00A13317">
        <w:rPr>
          <w:rFonts w:cs="Times New Roman"/>
          <w:color w:val="000000"/>
        </w:rPr>
        <w:t>DROUGHT CONTINGENCY PLAN</w:t>
      </w:r>
    </w:p>
    <w:p w14:paraId="7D45E85E" w14:textId="77777777" w:rsidR="00F24B58" w:rsidRPr="0086376B" w:rsidRDefault="00F24B58" w:rsidP="00F24B58">
      <w:pPr>
        <w:spacing w:after="200" w:line="276" w:lineRule="auto"/>
        <w:rPr>
          <w:rFonts w:cs="Times New Roman"/>
          <w:sz w:val="22"/>
          <w:szCs w:val="22"/>
        </w:rPr>
      </w:pPr>
      <w:r w:rsidRPr="0086376B">
        <w:rPr>
          <w:rFonts w:cs="Times New Roman"/>
          <w:sz w:val="22"/>
          <w:szCs w:val="22"/>
        </w:rPr>
        <w:br w:type="page"/>
      </w:r>
    </w:p>
    <w:p w14:paraId="7DF069BD" w14:textId="77777777" w:rsidR="00F24B58" w:rsidRPr="00A13317" w:rsidRDefault="00F24B58" w:rsidP="00F24B58">
      <w:pPr>
        <w:rPr>
          <w:rFonts w:cs="Times New Roma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8"/>
        <w:gridCol w:w="1890"/>
        <w:gridCol w:w="2070"/>
      </w:tblGrid>
      <w:tr w:rsidR="00F24B58" w:rsidRPr="00A13317" w14:paraId="4E2ED2DD" w14:textId="77777777" w:rsidTr="007F7D79">
        <w:trPr>
          <w:jc w:val="center"/>
        </w:trPr>
        <w:tc>
          <w:tcPr>
            <w:tcW w:w="7398" w:type="dxa"/>
            <w:gridSpan w:val="3"/>
          </w:tcPr>
          <w:p w14:paraId="0B1560CA" w14:textId="77777777" w:rsidR="00F24B58" w:rsidRPr="00A13317" w:rsidRDefault="00F24B58" w:rsidP="009570AA">
            <w:pPr>
              <w:tabs>
                <w:tab w:val="right" w:pos="9360"/>
              </w:tabs>
              <w:jc w:val="center"/>
              <w:rPr>
                <w:rFonts w:cs="Times New Roman"/>
                <w:b/>
              </w:rPr>
            </w:pPr>
            <w:r w:rsidRPr="00A13317">
              <w:rPr>
                <w:rFonts w:cs="Times New Roman"/>
                <w:b/>
              </w:rPr>
              <w:t xml:space="preserve">List of Subdivisions </w:t>
            </w:r>
          </w:p>
        </w:tc>
      </w:tr>
      <w:tr w:rsidR="00F24B58" w:rsidRPr="00A13317" w14:paraId="651370BB" w14:textId="77777777" w:rsidTr="007F7D79">
        <w:trPr>
          <w:trHeight w:val="72"/>
          <w:jc w:val="center"/>
        </w:trPr>
        <w:tc>
          <w:tcPr>
            <w:tcW w:w="3438" w:type="dxa"/>
            <w:shd w:val="clear" w:color="auto" w:fill="CCCCCC"/>
          </w:tcPr>
          <w:p w14:paraId="755C4BF0" w14:textId="77777777" w:rsidR="00F24B58" w:rsidRPr="00A13317" w:rsidRDefault="00F24B58" w:rsidP="009570AA">
            <w:pPr>
              <w:tabs>
                <w:tab w:val="right" w:pos="9360"/>
              </w:tabs>
              <w:jc w:val="center"/>
              <w:rPr>
                <w:rFonts w:cs="Times New Roman"/>
                <w:b/>
                <w:bCs/>
              </w:rPr>
            </w:pPr>
            <w:r w:rsidRPr="00A13317">
              <w:rPr>
                <w:rFonts w:cs="Times New Roman"/>
                <w:b/>
                <w:bCs/>
              </w:rPr>
              <w:t>SYSTEM/SUBDIVISION</w:t>
            </w:r>
          </w:p>
        </w:tc>
        <w:tc>
          <w:tcPr>
            <w:tcW w:w="1890" w:type="dxa"/>
            <w:shd w:val="clear" w:color="auto" w:fill="CCCCCC"/>
          </w:tcPr>
          <w:p w14:paraId="70DA265A" w14:textId="77777777" w:rsidR="00F24B58" w:rsidRPr="00A13317" w:rsidRDefault="00F24B58" w:rsidP="009570AA">
            <w:pPr>
              <w:tabs>
                <w:tab w:val="right" w:pos="9360"/>
              </w:tabs>
              <w:jc w:val="center"/>
              <w:rPr>
                <w:rFonts w:cs="Times New Roman"/>
                <w:b/>
                <w:bCs/>
              </w:rPr>
            </w:pPr>
            <w:r w:rsidRPr="00A13317">
              <w:rPr>
                <w:rFonts w:cs="Times New Roman"/>
                <w:b/>
                <w:bCs/>
              </w:rPr>
              <w:t>PWS ID NUMBER</w:t>
            </w:r>
          </w:p>
        </w:tc>
        <w:tc>
          <w:tcPr>
            <w:tcW w:w="2070" w:type="dxa"/>
            <w:shd w:val="clear" w:color="auto" w:fill="CCCCCC"/>
          </w:tcPr>
          <w:p w14:paraId="7BFE47BF" w14:textId="77777777" w:rsidR="00F24B58" w:rsidRPr="00A13317" w:rsidRDefault="00F24B58" w:rsidP="009570AA">
            <w:pPr>
              <w:tabs>
                <w:tab w:val="right" w:pos="9360"/>
              </w:tabs>
              <w:jc w:val="center"/>
              <w:rPr>
                <w:rFonts w:cs="Times New Roman"/>
                <w:b/>
                <w:bCs/>
              </w:rPr>
            </w:pPr>
            <w:r w:rsidRPr="00A13317">
              <w:rPr>
                <w:rFonts w:cs="Times New Roman"/>
                <w:b/>
                <w:bCs/>
              </w:rPr>
              <w:t>COUNTY</w:t>
            </w:r>
          </w:p>
        </w:tc>
      </w:tr>
      <w:tr w:rsidR="00F24B58" w:rsidRPr="00A13317" w14:paraId="5E42616F" w14:textId="77777777" w:rsidTr="007F7D79">
        <w:trPr>
          <w:jc w:val="center"/>
        </w:trPr>
        <w:tc>
          <w:tcPr>
            <w:tcW w:w="3438" w:type="dxa"/>
          </w:tcPr>
          <w:p w14:paraId="35D8AA00" w14:textId="25604751" w:rsidR="00F24B58" w:rsidRPr="00A13317" w:rsidRDefault="00D70056" w:rsidP="009570AA">
            <w:pPr>
              <w:tabs>
                <w:tab w:val="right" w:pos="9360"/>
              </w:tabs>
              <w:jc w:val="both"/>
              <w:rPr>
                <w:rFonts w:cs="Times New Roman"/>
              </w:rPr>
            </w:pPr>
            <w:r w:rsidRPr="00D70056">
              <w:rPr>
                <w:rFonts w:cs="Times New Roman"/>
              </w:rPr>
              <w:t>Deer Pines Subdivision</w:t>
            </w:r>
          </w:p>
        </w:tc>
        <w:tc>
          <w:tcPr>
            <w:tcW w:w="1890" w:type="dxa"/>
          </w:tcPr>
          <w:p w14:paraId="53FE8356" w14:textId="57213D29" w:rsidR="00F24B58" w:rsidRPr="00A13317" w:rsidRDefault="00D70056" w:rsidP="009570AA">
            <w:pPr>
              <w:tabs>
                <w:tab w:val="right" w:pos="9360"/>
              </w:tabs>
              <w:jc w:val="center"/>
              <w:rPr>
                <w:rFonts w:cs="Times New Roman"/>
              </w:rPr>
            </w:pPr>
            <w:r w:rsidRPr="00D70056">
              <w:rPr>
                <w:rFonts w:cs="Times New Roman"/>
              </w:rPr>
              <w:t>1700895</w:t>
            </w:r>
          </w:p>
        </w:tc>
        <w:tc>
          <w:tcPr>
            <w:tcW w:w="2070" w:type="dxa"/>
          </w:tcPr>
          <w:p w14:paraId="66016311" w14:textId="2ABC2765" w:rsidR="00F24B58" w:rsidRPr="00A13317" w:rsidRDefault="00D70056" w:rsidP="009570AA">
            <w:pPr>
              <w:tabs>
                <w:tab w:val="right" w:pos="9360"/>
              </w:tabs>
              <w:jc w:val="center"/>
              <w:rPr>
                <w:rFonts w:cs="Times New Roman"/>
              </w:rPr>
            </w:pPr>
            <w:r w:rsidRPr="00A13317">
              <w:rPr>
                <w:rFonts w:cs="Times New Roman"/>
              </w:rPr>
              <w:t>Montgomery</w:t>
            </w:r>
          </w:p>
        </w:tc>
      </w:tr>
      <w:tr w:rsidR="00D70056" w:rsidRPr="00A13317" w14:paraId="4460C8F4" w14:textId="77777777" w:rsidTr="007F7D79">
        <w:trPr>
          <w:jc w:val="center"/>
        </w:trPr>
        <w:tc>
          <w:tcPr>
            <w:tcW w:w="3438" w:type="dxa"/>
          </w:tcPr>
          <w:p w14:paraId="60D3E922" w14:textId="02F64976" w:rsidR="00D70056" w:rsidRPr="00A13317" w:rsidRDefault="00D70056" w:rsidP="009570AA">
            <w:pPr>
              <w:tabs>
                <w:tab w:val="right" w:pos="9360"/>
              </w:tabs>
              <w:jc w:val="both"/>
              <w:rPr>
                <w:rFonts w:cs="Times New Roman"/>
              </w:rPr>
            </w:pPr>
            <w:r w:rsidRPr="00A13317">
              <w:rPr>
                <w:rFonts w:cs="Times New Roman"/>
              </w:rPr>
              <w:t>Deer Run</w:t>
            </w:r>
          </w:p>
        </w:tc>
        <w:tc>
          <w:tcPr>
            <w:tcW w:w="1890" w:type="dxa"/>
          </w:tcPr>
          <w:p w14:paraId="3CA394B8" w14:textId="1CBC5C36" w:rsidR="00D70056" w:rsidRPr="00A13317" w:rsidRDefault="00D70056" w:rsidP="009570AA">
            <w:pPr>
              <w:tabs>
                <w:tab w:val="right" w:pos="9360"/>
              </w:tabs>
              <w:jc w:val="center"/>
              <w:rPr>
                <w:rFonts w:cs="Times New Roman"/>
              </w:rPr>
            </w:pPr>
            <w:r w:rsidRPr="00A13317">
              <w:rPr>
                <w:rFonts w:cs="Times New Roman"/>
              </w:rPr>
              <w:t>1700700</w:t>
            </w:r>
          </w:p>
        </w:tc>
        <w:tc>
          <w:tcPr>
            <w:tcW w:w="2070" w:type="dxa"/>
          </w:tcPr>
          <w:p w14:paraId="6A8D28BD" w14:textId="5F7CA934" w:rsidR="00D70056" w:rsidRPr="00A13317" w:rsidRDefault="00D70056" w:rsidP="009570AA">
            <w:pPr>
              <w:tabs>
                <w:tab w:val="right" w:pos="9360"/>
              </w:tabs>
              <w:jc w:val="center"/>
              <w:rPr>
                <w:rFonts w:cs="Times New Roman"/>
              </w:rPr>
            </w:pPr>
            <w:r w:rsidRPr="00A13317">
              <w:rPr>
                <w:rFonts w:cs="Times New Roman"/>
              </w:rPr>
              <w:t>Montgomery</w:t>
            </w:r>
          </w:p>
        </w:tc>
      </w:tr>
      <w:tr w:rsidR="00F24B58" w:rsidRPr="00A13317" w14:paraId="51807DBC" w14:textId="77777777" w:rsidTr="007F7D79">
        <w:trPr>
          <w:jc w:val="center"/>
        </w:trPr>
        <w:tc>
          <w:tcPr>
            <w:tcW w:w="3438" w:type="dxa"/>
          </w:tcPr>
          <w:p w14:paraId="33A0CC7F" w14:textId="77777777" w:rsidR="00F24B58" w:rsidRPr="00A13317" w:rsidRDefault="00F24B58" w:rsidP="009570AA">
            <w:pPr>
              <w:tabs>
                <w:tab w:val="right" w:pos="9360"/>
              </w:tabs>
              <w:jc w:val="both"/>
              <w:rPr>
                <w:rFonts w:cs="Times New Roman"/>
              </w:rPr>
            </w:pPr>
            <w:r w:rsidRPr="00A13317">
              <w:rPr>
                <w:rFonts w:cs="Times New Roman"/>
              </w:rPr>
              <w:t>Emerald Lakes</w:t>
            </w:r>
          </w:p>
        </w:tc>
        <w:tc>
          <w:tcPr>
            <w:tcW w:w="1890" w:type="dxa"/>
          </w:tcPr>
          <w:p w14:paraId="3AD1F090" w14:textId="77777777" w:rsidR="00F24B58" w:rsidRPr="00A13317" w:rsidRDefault="00F24B58" w:rsidP="009570AA">
            <w:pPr>
              <w:tabs>
                <w:tab w:val="right" w:pos="9360"/>
              </w:tabs>
              <w:jc w:val="center"/>
              <w:rPr>
                <w:rFonts w:cs="Times New Roman"/>
              </w:rPr>
            </w:pPr>
            <w:r w:rsidRPr="00A13317">
              <w:rPr>
                <w:rFonts w:cs="Times New Roman"/>
              </w:rPr>
              <w:t>1700777</w:t>
            </w:r>
          </w:p>
        </w:tc>
        <w:tc>
          <w:tcPr>
            <w:tcW w:w="2070" w:type="dxa"/>
          </w:tcPr>
          <w:p w14:paraId="2306A8A5"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86376B" w:rsidRPr="00A13317" w14:paraId="240F9A04" w14:textId="77777777" w:rsidTr="007F7D79">
        <w:trPr>
          <w:jc w:val="center"/>
        </w:trPr>
        <w:tc>
          <w:tcPr>
            <w:tcW w:w="3438" w:type="dxa"/>
          </w:tcPr>
          <w:p w14:paraId="49646D30" w14:textId="77777777" w:rsidR="0086376B" w:rsidRPr="00A13317" w:rsidRDefault="0086376B" w:rsidP="009570AA">
            <w:pPr>
              <w:tabs>
                <w:tab w:val="right" w:pos="9360"/>
              </w:tabs>
              <w:jc w:val="both"/>
              <w:rPr>
                <w:rFonts w:cs="Times New Roman"/>
              </w:rPr>
            </w:pPr>
            <w:r w:rsidRPr="00A13317">
              <w:rPr>
                <w:rFonts w:cs="Times New Roman"/>
              </w:rPr>
              <w:t>Encino Estates</w:t>
            </w:r>
          </w:p>
        </w:tc>
        <w:tc>
          <w:tcPr>
            <w:tcW w:w="1890" w:type="dxa"/>
          </w:tcPr>
          <w:p w14:paraId="2CBDA6C0" w14:textId="77777777" w:rsidR="0086376B" w:rsidRPr="00A13317" w:rsidRDefault="0086376B" w:rsidP="009570AA">
            <w:pPr>
              <w:tabs>
                <w:tab w:val="right" w:pos="9360"/>
              </w:tabs>
              <w:jc w:val="center"/>
              <w:rPr>
                <w:rFonts w:cs="Times New Roman"/>
              </w:rPr>
            </w:pPr>
            <w:r w:rsidRPr="00A13317">
              <w:rPr>
                <w:rFonts w:cs="Times New Roman"/>
              </w:rPr>
              <w:t>1460187</w:t>
            </w:r>
          </w:p>
        </w:tc>
        <w:tc>
          <w:tcPr>
            <w:tcW w:w="2070" w:type="dxa"/>
          </w:tcPr>
          <w:p w14:paraId="02B2E533" w14:textId="77777777" w:rsidR="0086376B" w:rsidRPr="00A13317" w:rsidRDefault="0086376B" w:rsidP="009570AA">
            <w:pPr>
              <w:tabs>
                <w:tab w:val="right" w:pos="9360"/>
              </w:tabs>
              <w:jc w:val="center"/>
              <w:rPr>
                <w:rFonts w:cs="Times New Roman"/>
              </w:rPr>
            </w:pPr>
            <w:r w:rsidRPr="00A13317">
              <w:rPr>
                <w:rFonts w:cs="Times New Roman"/>
              </w:rPr>
              <w:t>Liberty</w:t>
            </w:r>
          </w:p>
        </w:tc>
      </w:tr>
      <w:tr w:rsidR="00F24B58" w:rsidRPr="00A13317" w14:paraId="28D284B6" w14:textId="77777777" w:rsidTr="007F7D79">
        <w:trPr>
          <w:jc w:val="center"/>
        </w:trPr>
        <w:tc>
          <w:tcPr>
            <w:tcW w:w="3438" w:type="dxa"/>
          </w:tcPr>
          <w:p w14:paraId="05943FAF" w14:textId="77777777" w:rsidR="00F24B58" w:rsidRPr="00A13317" w:rsidRDefault="00F24B58" w:rsidP="009570AA">
            <w:pPr>
              <w:tabs>
                <w:tab w:val="right" w:pos="9360"/>
              </w:tabs>
              <w:jc w:val="both"/>
              <w:rPr>
                <w:rFonts w:cs="Times New Roman"/>
              </w:rPr>
            </w:pPr>
            <w:r w:rsidRPr="00A13317">
              <w:rPr>
                <w:rFonts w:cs="Times New Roman"/>
              </w:rPr>
              <w:t>Falls of Wildwood</w:t>
            </w:r>
          </w:p>
        </w:tc>
        <w:tc>
          <w:tcPr>
            <w:tcW w:w="1890" w:type="dxa"/>
          </w:tcPr>
          <w:p w14:paraId="235BD7D8" w14:textId="77777777" w:rsidR="00F24B58" w:rsidRPr="00A13317" w:rsidRDefault="00F24B58" w:rsidP="009570AA">
            <w:pPr>
              <w:tabs>
                <w:tab w:val="right" w:pos="9360"/>
              </w:tabs>
              <w:jc w:val="center"/>
              <w:rPr>
                <w:rFonts w:cs="Times New Roman"/>
              </w:rPr>
            </w:pPr>
            <w:r w:rsidRPr="00A13317">
              <w:rPr>
                <w:rFonts w:cs="Times New Roman"/>
              </w:rPr>
              <w:t>1700673</w:t>
            </w:r>
          </w:p>
        </w:tc>
        <w:tc>
          <w:tcPr>
            <w:tcW w:w="2070" w:type="dxa"/>
          </w:tcPr>
          <w:p w14:paraId="157446F3"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2C03F995" w14:textId="77777777" w:rsidTr="007F7D79">
        <w:trPr>
          <w:jc w:val="center"/>
        </w:trPr>
        <w:tc>
          <w:tcPr>
            <w:tcW w:w="3438" w:type="dxa"/>
          </w:tcPr>
          <w:p w14:paraId="2F3A08F1" w14:textId="77777777" w:rsidR="00F24B58" w:rsidRPr="00A13317" w:rsidRDefault="00F24B58" w:rsidP="009570AA">
            <w:pPr>
              <w:tabs>
                <w:tab w:val="right" w:pos="9360"/>
              </w:tabs>
              <w:jc w:val="both"/>
              <w:rPr>
                <w:rFonts w:cs="Times New Roman"/>
              </w:rPr>
            </w:pPr>
            <w:r w:rsidRPr="00A13317">
              <w:rPr>
                <w:rFonts w:cs="Times New Roman"/>
              </w:rPr>
              <w:t>Gemstone Estates</w:t>
            </w:r>
          </w:p>
        </w:tc>
        <w:tc>
          <w:tcPr>
            <w:tcW w:w="1890" w:type="dxa"/>
          </w:tcPr>
          <w:p w14:paraId="6075E2AF" w14:textId="77777777" w:rsidR="00F24B58" w:rsidRPr="00A13317" w:rsidRDefault="00F24B58" w:rsidP="009570AA">
            <w:pPr>
              <w:tabs>
                <w:tab w:val="right" w:pos="9360"/>
              </w:tabs>
              <w:jc w:val="center"/>
              <w:rPr>
                <w:rFonts w:cs="Times New Roman"/>
              </w:rPr>
            </w:pPr>
            <w:r w:rsidRPr="00A13317">
              <w:rPr>
                <w:rFonts w:cs="Times New Roman"/>
              </w:rPr>
              <w:t>1700608</w:t>
            </w:r>
          </w:p>
        </w:tc>
        <w:tc>
          <w:tcPr>
            <w:tcW w:w="2070" w:type="dxa"/>
          </w:tcPr>
          <w:p w14:paraId="25864B50"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435C1FF5" w14:textId="77777777" w:rsidTr="007F7D79">
        <w:trPr>
          <w:jc w:val="center"/>
        </w:trPr>
        <w:tc>
          <w:tcPr>
            <w:tcW w:w="3438" w:type="dxa"/>
          </w:tcPr>
          <w:p w14:paraId="2F8A817A" w14:textId="77777777" w:rsidR="00F24B58" w:rsidRPr="00A13317" w:rsidRDefault="00F24B58" w:rsidP="009570AA">
            <w:pPr>
              <w:tabs>
                <w:tab w:val="right" w:pos="9360"/>
              </w:tabs>
              <w:jc w:val="both"/>
              <w:rPr>
                <w:rFonts w:cs="Times New Roman"/>
              </w:rPr>
            </w:pPr>
            <w:r w:rsidRPr="00A13317">
              <w:rPr>
                <w:rFonts w:cs="Times New Roman"/>
              </w:rPr>
              <w:t>Grand Harbor</w:t>
            </w:r>
          </w:p>
        </w:tc>
        <w:tc>
          <w:tcPr>
            <w:tcW w:w="1890" w:type="dxa"/>
          </w:tcPr>
          <w:p w14:paraId="6F95EF92" w14:textId="77777777" w:rsidR="00F24B58" w:rsidRPr="00A13317" w:rsidRDefault="00F24B58" w:rsidP="009570AA">
            <w:pPr>
              <w:tabs>
                <w:tab w:val="right" w:pos="9360"/>
              </w:tabs>
              <w:jc w:val="center"/>
              <w:rPr>
                <w:rFonts w:cs="Times New Roman"/>
              </w:rPr>
            </w:pPr>
            <w:r w:rsidRPr="00A13317">
              <w:rPr>
                <w:rFonts w:cs="Times New Roman"/>
              </w:rPr>
              <w:t>1700643</w:t>
            </w:r>
          </w:p>
        </w:tc>
        <w:tc>
          <w:tcPr>
            <w:tcW w:w="2070" w:type="dxa"/>
          </w:tcPr>
          <w:p w14:paraId="6614B477"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397CD1DC" w14:textId="77777777" w:rsidTr="007F7D79">
        <w:trPr>
          <w:jc w:val="center"/>
        </w:trPr>
        <w:tc>
          <w:tcPr>
            <w:tcW w:w="3438" w:type="dxa"/>
          </w:tcPr>
          <w:p w14:paraId="4042D4F8" w14:textId="77777777" w:rsidR="00F24B58" w:rsidRPr="00A13317" w:rsidRDefault="00F24B58" w:rsidP="009570AA">
            <w:pPr>
              <w:tabs>
                <w:tab w:val="right" w:pos="9360"/>
              </w:tabs>
              <w:jc w:val="both"/>
              <w:rPr>
                <w:rFonts w:cs="Times New Roman"/>
              </w:rPr>
            </w:pPr>
            <w:r w:rsidRPr="00A13317">
              <w:rPr>
                <w:rFonts w:cs="Times New Roman"/>
              </w:rPr>
              <w:t>Harborside</w:t>
            </w:r>
          </w:p>
        </w:tc>
        <w:tc>
          <w:tcPr>
            <w:tcW w:w="1890" w:type="dxa"/>
          </w:tcPr>
          <w:p w14:paraId="5EF0F533" w14:textId="77777777" w:rsidR="00F24B58" w:rsidRPr="00A13317" w:rsidRDefault="00F24B58" w:rsidP="009570AA">
            <w:pPr>
              <w:tabs>
                <w:tab w:val="right" w:pos="9360"/>
              </w:tabs>
              <w:jc w:val="center"/>
              <w:rPr>
                <w:rFonts w:cs="Times New Roman"/>
              </w:rPr>
            </w:pPr>
            <w:r w:rsidRPr="00A13317">
              <w:rPr>
                <w:rFonts w:cs="Times New Roman"/>
              </w:rPr>
              <w:t>1700682</w:t>
            </w:r>
          </w:p>
        </w:tc>
        <w:tc>
          <w:tcPr>
            <w:tcW w:w="2070" w:type="dxa"/>
          </w:tcPr>
          <w:p w14:paraId="5CFB8DD3"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28B657F9" w14:textId="77777777" w:rsidTr="007F7D79">
        <w:trPr>
          <w:jc w:val="center"/>
        </w:trPr>
        <w:tc>
          <w:tcPr>
            <w:tcW w:w="3438" w:type="dxa"/>
          </w:tcPr>
          <w:p w14:paraId="048BC895" w14:textId="77777777" w:rsidR="00F24B58" w:rsidRPr="00A13317" w:rsidRDefault="00F24B58" w:rsidP="009570AA">
            <w:pPr>
              <w:tabs>
                <w:tab w:val="right" w:pos="9360"/>
              </w:tabs>
              <w:jc w:val="both"/>
              <w:rPr>
                <w:rFonts w:cs="Times New Roman"/>
              </w:rPr>
            </w:pPr>
            <w:r w:rsidRPr="00A13317">
              <w:rPr>
                <w:rFonts w:cs="Times New Roman"/>
              </w:rPr>
              <w:t>Hidden Springs Ranch</w:t>
            </w:r>
          </w:p>
        </w:tc>
        <w:tc>
          <w:tcPr>
            <w:tcW w:w="1890" w:type="dxa"/>
          </w:tcPr>
          <w:p w14:paraId="019A9F93" w14:textId="77777777" w:rsidR="00F24B58" w:rsidRPr="00A13317" w:rsidRDefault="00F24B58" w:rsidP="009570AA">
            <w:pPr>
              <w:tabs>
                <w:tab w:val="right" w:pos="9360"/>
              </w:tabs>
              <w:jc w:val="center"/>
              <w:rPr>
                <w:rFonts w:cs="Times New Roman"/>
              </w:rPr>
            </w:pPr>
            <w:r w:rsidRPr="00A13317">
              <w:rPr>
                <w:rFonts w:cs="Times New Roman"/>
              </w:rPr>
              <w:t>1700696</w:t>
            </w:r>
          </w:p>
        </w:tc>
        <w:tc>
          <w:tcPr>
            <w:tcW w:w="2070" w:type="dxa"/>
          </w:tcPr>
          <w:p w14:paraId="23E87AA9"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1910E456" w14:textId="77777777" w:rsidTr="007F7D79">
        <w:trPr>
          <w:jc w:val="center"/>
        </w:trPr>
        <w:tc>
          <w:tcPr>
            <w:tcW w:w="3438" w:type="dxa"/>
          </w:tcPr>
          <w:p w14:paraId="7659C1BC" w14:textId="77777777" w:rsidR="00F24B58" w:rsidRPr="00A13317" w:rsidRDefault="00F24B58" w:rsidP="009570AA">
            <w:pPr>
              <w:tabs>
                <w:tab w:val="right" w:pos="9360"/>
              </w:tabs>
              <w:jc w:val="both"/>
              <w:rPr>
                <w:rFonts w:cs="Times New Roman"/>
              </w:rPr>
            </w:pPr>
            <w:proofErr w:type="spellStart"/>
            <w:r w:rsidRPr="00A13317">
              <w:rPr>
                <w:rFonts w:cs="Times New Roman"/>
              </w:rPr>
              <w:t>Hydies</w:t>
            </w:r>
            <w:proofErr w:type="spellEnd"/>
            <w:r w:rsidRPr="00A13317">
              <w:rPr>
                <w:rFonts w:cs="Times New Roman"/>
              </w:rPr>
              <w:t xml:space="preserve"> Crossing</w:t>
            </w:r>
          </w:p>
        </w:tc>
        <w:tc>
          <w:tcPr>
            <w:tcW w:w="1890" w:type="dxa"/>
          </w:tcPr>
          <w:p w14:paraId="6C6A3C6C" w14:textId="77777777" w:rsidR="00F24B58" w:rsidRPr="00A13317" w:rsidRDefault="00F24B58" w:rsidP="009570AA">
            <w:pPr>
              <w:tabs>
                <w:tab w:val="right" w:pos="9360"/>
              </w:tabs>
              <w:jc w:val="center"/>
              <w:rPr>
                <w:rFonts w:cs="Times New Roman"/>
              </w:rPr>
            </w:pPr>
            <w:r w:rsidRPr="00A13317">
              <w:rPr>
                <w:rFonts w:cs="Times New Roman"/>
              </w:rPr>
              <w:t>1013180</w:t>
            </w:r>
          </w:p>
        </w:tc>
        <w:tc>
          <w:tcPr>
            <w:tcW w:w="2070" w:type="dxa"/>
          </w:tcPr>
          <w:p w14:paraId="429CEBDA" w14:textId="77777777" w:rsidR="00F24B58" w:rsidRPr="00A13317" w:rsidRDefault="00F24B58" w:rsidP="009570AA">
            <w:pPr>
              <w:tabs>
                <w:tab w:val="right" w:pos="9360"/>
              </w:tabs>
              <w:jc w:val="center"/>
              <w:rPr>
                <w:rFonts w:cs="Times New Roman"/>
              </w:rPr>
            </w:pPr>
            <w:r w:rsidRPr="00A13317">
              <w:rPr>
                <w:rFonts w:cs="Times New Roman"/>
              </w:rPr>
              <w:t>Harris</w:t>
            </w:r>
          </w:p>
        </w:tc>
      </w:tr>
      <w:tr w:rsidR="00F24B58" w:rsidRPr="00A13317" w14:paraId="5B017685" w14:textId="77777777" w:rsidTr="007F7D79">
        <w:trPr>
          <w:jc w:val="center"/>
        </w:trPr>
        <w:tc>
          <w:tcPr>
            <w:tcW w:w="3438" w:type="dxa"/>
          </w:tcPr>
          <w:p w14:paraId="38147E6D" w14:textId="77777777" w:rsidR="00F24B58" w:rsidRPr="00A13317" w:rsidRDefault="00F24B58" w:rsidP="009570AA">
            <w:pPr>
              <w:tabs>
                <w:tab w:val="right" w:pos="9360"/>
              </w:tabs>
              <w:jc w:val="both"/>
              <w:rPr>
                <w:rFonts w:cs="Times New Roman"/>
              </w:rPr>
            </w:pPr>
            <w:proofErr w:type="spellStart"/>
            <w:r w:rsidRPr="00A13317">
              <w:rPr>
                <w:rFonts w:cs="Times New Roman"/>
              </w:rPr>
              <w:t>Millers</w:t>
            </w:r>
            <w:proofErr w:type="spellEnd"/>
            <w:r w:rsidRPr="00A13317">
              <w:rPr>
                <w:rFonts w:cs="Times New Roman"/>
              </w:rPr>
              <w:t xml:space="preserve"> Crossing</w:t>
            </w:r>
          </w:p>
        </w:tc>
        <w:tc>
          <w:tcPr>
            <w:tcW w:w="1890" w:type="dxa"/>
          </w:tcPr>
          <w:p w14:paraId="0542E482" w14:textId="77777777" w:rsidR="00F24B58" w:rsidRPr="00A13317" w:rsidRDefault="00F24B58" w:rsidP="009570AA">
            <w:pPr>
              <w:tabs>
                <w:tab w:val="right" w:pos="9360"/>
              </w:tabs>
              <w:jc w:val="center"/>
              <w:rPr>
                <w:rFonts w:cs="Times New Roman"/>
              </w:rPr>
            </w:pPr>
            <w:r w:rsidRPr="00A13317">
              <w:rPr>
                <w:rFonts w:cs="Times New Roman"/>
              </w:rPr>
              <w:t>1700675</w:t>
            </w:r>
          </w:p>
        </w:tc>
        <w:tc>
          <w:tcPr>
            <w:tcW w:w="2070" w:type="dxa"/>
          </w:tcPr>
          <w:p w14:paraId="7244F896"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34F2AD7B" w14:textId="77777777" w:rsidTr="007F7D79">
        <w:trPr>
          <w:jc w:val="center"/>
        </w:trPr>
        <w:tc>
          <w:tcPr>
            <w:tcW w:w="3438" w:type="dxa"/>
          </w:tcPr>
          <w:p w14:paraId="622CB909" w14:textId="77777777" w:rsidR="00F24B58" w:rsidRPr="00A13317" w:rsidRDefault="00F24B58" w:rsidP="009570AA">
            <w:pPr>
              <w:tabs>
                <w:tab w:val="right" w:pos="9360"/>
              </w:tabs>
              <w:jc w:val="both"/>
              <w:rPr>
                <w:rFonts w:cs="Times New Roman"/>
              </w:rPr>
            </w:pPr>
            <w:r w:rsidRPr="00A13317">
              <w:rPr>
                <w:rFonts w:cs="Times New Roman"/>
              </w:rPr>
              <w:t>Oaks of Trinity</w:t>
            </w:r>
          </w:p>
        </w:tc>
        <w:tc>
          <w:tcPr>
            <w:tcW w:w="1890" w:type="dxa"/>
          </w:tcPr>
          <w:p w14:paraId="68C37D9C" w14:textId="77777777" w:rsidR="00F24B58" w:rsidRPr="00A13317" w:rsidRDefault="00F24B58" w:rsidP="009570AA">
            <w:pPr>
              <w:tabs>
                <w:tab w:val="right" w:pos="9360"/>
              </w:tabs>
              <w:jc w:val="center"/>
              <w:rPr>
                <w:rFonts w:cs="Times New Roman"/>
              </w:rPr>
            </w:pPr>
            <w:r w:rsidRPr="00A13317">
              <w:rPr>
                <w:rFonts w:cs="Times New Roman"/>
              </w:rPr>
              <w:t>1460156</w:t>
            </w:r>
          </w:p>
        </w:tc>
        <w:tc>
          <w:tcPr>
            <w:tcW w:w="2070" w:type="dxa"/>
          </w:tcPr>
          <w:p w14:paraId="2EB6C6BB"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0E4E5F50" w14:textId="77777777" w:rsidTr="007F7D79">
        <w:trPr>
          <w:jc w:val="center"/>
        </w:trPr>
        <w:tc>
          <w:tcPr>
            <w:tcW w:w="3438" w:type="dxa"/>
          </w:tcPr>
          <w:p w14:paraId="5CF60E57" w14:textId="77777777" w:rsidR="00F24B58" w:rsidRPr="00A13317" w:rsidRDefault="00F24B58" w:rsidP="009570AA">
            <w:pPr>
              <w:tabs>
                <w:tab w:val="right" w:pos="9360"/>
              </w:tabs>
              <w:jc w:val="both"/>
              <w:rPr>
                <w:rFonts w:cs="Times New Roman"/>
              </w:rPr>
            </w:pPr>
            <w:r w:rsidRPr="00A13317">
              <w:rPr>
                <w:rFonts w:cs="Times New Roman"/>
              </w:rPr>
              <w:t>Old Mill Lake</w:t>
            </w:r>
          </w:p>
        </w:tc>
        <w:tc>
          <w:tcPr>
            <w:tcW w:w="1890" w:type="dxa"/>
          </w:tcPr>
          <w:p w14:paraId="66910475" w14:textId="77777777" w:rsidR="00F24B58" w:rsidRPr="00A13317" w:rsidRDefault="00F24B58" w:rsidP="009570AA">
            <w:pPr>
              <w:tabs>
                <w:tab w:val="right" w:pos="9360"/>
              </w:tabs>
              <w:jc w:val="center"/>
              <w:rPr>
                <w:rFonts w:cs="Times New Roman"/>
              </w:rPr>
            </w:pPr>
            <w:r w:rsidRPr="00A13317">
              <w:rPr>
                <w:rFonts w:cs="Times New Roman"/>
              </w:rPr>
              <w:t>1700662</w:t>
            </w:r>
          </w:p>
        </w:tc>
        <w:tc>
          <w:tcPr>
            <w:tcW w:w="2070" w:type="dxa"/>
          </w:tcPr>
          <w:p w14:paraId="6464E913"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17D21AD4" w14:textId="77777777" w:rsidTr="007F7D79">
        <w:trPr>
          <w:jc w:val="center"/>
        </w:trPr>
        <w:tc>
          <w:tcPr>
            <w:tcW w:w="3438" w:type="dxa"/>
          </w:tcPr>
          <w:p w14:paraId="6FAB38A1" w14:textId="0FAF9315" w:rsidR="00F24B58" w:rsidRPr="00A13317" w:rsidRDefault="00F24B58" w:rsidP="009570AA">
            <w:pPr>
              <w:tabs>
                <w:tab w:val="right" w:pos="9360"/>
              </w:tabs>
              <w:jc w:val="both"/>
              <w:rPr>
                <w:rFonts w:cs="Times New Roman"/>
              </w:rPr>
            </w:pPr>
            <w:r w:rsidRPr="00A13317">
              <w:rPr>
                <w:rFonts w:cs="Times New Roman"/>
              </w:rPr>
              <w:t xml:space="preserve">Rio Vista (inside city limits of Patton Village, however they surrendered </w:t>
            </w:r>
            <w:r w:rsidR="007A2807" w:rsidRPr="00A13317">
              <w:rPr>
                <w:rFonts w:cs="Times New Roman"/>
              </w:rPr>
              <w:t>jurisdiction</w:t>
            </w:r>
            <w:r w:rsidRPr="00A13317">
              <w:rPr>
                <w:rFonts w:cs="Times New Roman"/>
              </w:rPr>
              <w:t>)</w:t>
            </w:r>
          </w:p>
        </w:tc>
        <w:tc>
          <w:tcPr>
            <w:tcW w:w="1890" w:type="dxa"/>
          </w:tcPr>
          <w:p w14:paraId="16A87E03" w14:textId="77777777" w:rsidR="00F24B58" w:rsidRPr="00A13317" w:rsidRDefault="00F24B58" w:rsidP="009570AA">
            <w:pPr>
              <w:tabs>
                <w:tab w:val="right" w:pos="9360"/>
              </w:tabs>
              <w:jc w:val="center"/>
              <w:rPr>
                <w:rFonts w:cs="Times New Roman"/>
              </w:rPr>
            </w:pPr>
            <w:r w:rsidRPr="00A13317">
              <w:rPr>
                <w:rFonts w:cs="Times New Roman"/>
              </w:rPr>
              <w:t>1700778</w:t>
            </w:r>
          </w:p>
        </w:tc>
        <w:tc>
          <w:tcPr>
            <w:tcW w:w="2070" w:type="dxa"/>
          </w:tcPr>
          <w:p w14:paraId="58F706F0"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37D97250" w14:textId="77777777" w:rsidTr="007F7D79">
        <w:trPr>
          <w:jc w:val="center"/>
        </w:trPr>
        <w:tc>
          <w:tcPr>
            <w:tcW w:w="3438" w:type="dxa"/>
          </w:tcPr>
          <w:p w14:paraId="725BF13B" w14:textId="77777777" w:rsidR="00F24B58" w:rsidRPr="00A13317" w:rsidRDefault="00F24B58" w:rsidP="009570AA">
            <w:pPr>
              <w:tabs>
                <w:tab w:val="right" w:pos="9360"/>
              </w:tabs>
              <w:jc w:val="both"/>
              <w:rPr>
                <w:rFonts w:cs="Times New Roman"/>
              </w:rPr>
            </w:pPr>
            <w:r w:rsidRPr="00A13317">
              <w:rPr>
                <w:rFonts w:cs="Times New Roman"/>
              </w:rPr>
              <w:t>Riverwalk</w:t>
            </w:r>
          </w:p>
        </w:tc>
        <w:tc>
          <w:tcPr>
            <w:tcW w:w="1890" w:type="dxa"/>
          </w:tcPr>
          <w:p w14:paraId="4C4269CE" w14:textId="77777777" w:rsidR="00F24B58" w:rsidRPr="00A13317" w:rsidRDefault="00F24B58" w:rsidP="009570AA">
            <w:pPr>
              <w:tabs>
                <w:tab w:val="right" w:pos="9360"/>
              </w:tabs>
              <w:jc w:val="center"/>
              <w:rPr>
                <w:rFonts w:cs="Times New Roman"/>
              </w:rPr>
            </w:pPr>
            <w:r w:rsidRPr="00A13317">
              <w:rPr>
                <w:rFonts w:cs="Times New Roman"/>
              </w:rPr>
              <w:t>1700604</w:t>
            </w:r>
          </w:p>
        </w:tc>
        <w:tc>
          <w:tcPr>
            <w:tcW w:w="2070" w:type="dxa"/>
          </w:tcPr>
          <w:p w14:paraId="2AE1E9F7"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695A16D2" w14:textId="77777777" w:rsidTr="007F7D79">
        <w:trPr>
          <w:jc w:val="center"/>
        </w:trPr>
        <w:tc>
          <w:tcPr>
            <w:tcW w:w="3438" w:type="dxa"/>
          </w:tcPr>
          <w:p w14:paraId="2C0328C7" w14:textId="77777777" w:rsidR="00F24B58" w:rsidRPr="00A13317" w:rsidRDefault="00F24B58" w:rsidP="009570AA">
            <w:pPr>
              <w:tabs>
                <w:tab w:val="right" w:pos="9360"/>
              </w:tabs>
              <w:jc w:val="both"/>
              <w:rPr>
                <w:rFonts w:cs="Times New Roman"/>
              </w:rPr>
            </w:pPr>
            <w:r w:rsidRPr="00A13317">
              <w:rPr>
                <w:rFonts w:cs="Times New Roman"/>
              </w:rPr>
              <w:t>Southwind Ridge</w:t>
            </w:r>
          </w:p>
        </w:tc>
        <w:tc>
          <w:tcPr>
            <w:tcW w:w="1890" w:type="dxa"/>
          </w:tcPr>
          <w:p w14:paraId="1040193C" w14:textId="77777777" w:rsidR="00F24B58" w:rsidRPr="00A13317" w:rsidRDefault="00F24B58" w:rsidP="009570AA">
            <w:pPr>
              <w:tabs>
                <w:tab w:val="right" w:pos="9360"/>
              </w:tabs>
              <w:jc w:val="center"/>
              <w:rPr>
                <w:rFonts w:cs="Times New Roman"/>
              </w:rPr>
            </w:pPr>
            <w:r w:rsidRPr="00A13317">
              <w:rPr>
                <w:rFonts w:cs="Times New Roman"/>
              </w:rPr>
              <w:t>1700659</w:t>
            </w:r>
          </w:p>
        </w:tc>
        <w:tc>
          <w:tcPr>
            <w:tcW w:w="2070" w:type="dxa"/>
          </w:tcPr>
          <w:p w14:paraId="0614DC75"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0004481F" w14:textId="77777777" w:rsidTr="007F7D79">
        <w:trPr>
          <w:jc w:val="center"/>
        </w:trPr>
        <w:tc>
          <w:tcPr>
            <w:tcW w:w="3438" w:type="dxa"/>
          </w:tcPr>
          <w:p w14:paraId="402A5779" w14:textId="77777777" w:rsidR="00F24B58" w:rsidRPr="00A13317" w:rsidRDefault="00F24B58" w:rsidP="009570AA">
            <w:pPr>
              <w:tabs>
                <w:tab w:val="right" w:pos="9360"/>
              </w:tabs>
              <w:jc w:val="both"/>
              <w:rPr>
                <w:rFonts w:cs="Times New Roman"/>
              </w:rPr>
            </w:pPr>
            <w:r w:rsidRPr="00A13317">
              <w:rPr>
                <w:rFonts w:cs="Times New Roman"/>
              </w:rPr>
              <w:t>Splendora Woods</w:t>
            </w:r>
          </w:p>
        </w:tc>
        <w:tc>
          <w:tcPr>
            <w:tcW w:w="1890" w:type="dxa"/>
          </w:tcPr>
          <w:p w14:paraId="336A86FD" w14:textId="77777777" w:rsidR="00F24B58" w:rsidRPr="00A13317" w:rsidRDefault="00F24B58" w:rsidP="009570AA">
            <w:pPr>
              <w:tabs>
                <w:tab w:val="right" w:pos="9360"/>
              </w:tabs>
              <w:jc w:val="center"/>
              <w:rPr>
                <w:rFonts w:cs="Times New Roman"/>
              </w:rPr>
            </w:pPr>
            <w:r w:rsidRPr="00A13317">
              <w:rPr>
                <w:rFonts w:cs="Times New Roman"/>
              </w:rPr>
              <w:t>1460153</w:t>
            </w:r>
          </w:p>
        </w:tc>
        <w:tc>
          <w:tcPr>
            <w:tcW w:w="2070" w:type="dxa"/>
          </w:tcPr>
          <w:p w14:paraId="18C95D12"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43B6E9A7" w14:textId="77777777" w:rsidTr="00D70056">
        <w:trPr>
          <w:trHeight w:val="305"/>
          <w:jc w:val="center"/>
        </w:trPr>
        <w:tc>
          <w:tcPr>
            <w:tcW w:w="3438" w:type="dxa"/>
          </w:tcPr>
          <w:p w14:paraId="3F4F72CD" w14:textId="77777777" w:rsidR="00F24B58" w:rsidRPr="00A13317" w:rsidRDefault="00F24B58" w:rsidP="009570AA">
            <w:pPr>
              <w:tabs>
                <w:tab w:val="right" w:pos="9360"/>
              </w:tabs>
              <w:jc w:val="both"/>
              <w:rPr>
                <w:rFonts w:cs="Times New Roman"/>
              </w:rPr>
            </w:pPr>
            <w:r w:rsidRPr="00A13317">
              <w:rPr>
                <w:rFonts w:cs="Times New Roman"/>
              </w:rPr>
              <w:t>Spring Forest Estates</w:t>
            </w:r>
          </w:p>
        </w:tc>
        <w:tc>
          <w:tcPr>
            <w:tcW w:w="1890" w:type="dxa"/>
          </w:tcPr>
          <w:p w14:paraId="65F3FC63" w14:textId="77777777" w:rsidR="00F24B58" w:rsidRPr="00A13317" w:rsidRDefault="00F24B58" w:rsidP="009570AA">
            <w:pPr>
              <w:tabs>
                <w:tab w:val="right" w:pos="9360"/>
              </w:tabs>
              <w:jc w:val="center"/>
              <w:rPr>
                <w:rFonts w:cs="Times New Roman"/>
              </w:rPr>
            </w:pPr>
            <w:r w:rsidRPr="00A13317">
              <w:rPr>
                <w:rFonts w:cs="Times New Roman"/>
              </w:rPr>
              <w:t>1460153</w:t>
            </w:r>
          </w:p>
        </w:tc>
        <w:tc>
          <w:tcPr>
            <w:tcW w:w="2070" w:type="dxa"/>
          </w:tcPr>
          <w:p w14:paraId="5C264877"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0032C5E9" w14:textId="77777777" w:rsidTr="007F7D79">
        <w:trPr>
          <w:jc w:val="center"/>
        </w:trPr>
        <w:tc>
          <w:tcPr>
            <w:tcW w:w="3438" w:type="dxa"/>
          </w:tcPr>
          <w:p w14:paraId="5B2E7F23" w14:textId="77777777" w:rsidR="00F24B58" w:rsidRPr="00A13317" w:rsidRDefault="00F24B58" w:rsidP="009570AA">
            <w:pPr>
              <w:tabs>
                <w:tab w:val="right" w:pos="9360"/>
              </w:tabs>
              <w:jc w:val="both"/>
              <w:rPr>
                <w:rFonts w:cs="Times New Roman"/>
              </w:rPr>
            </w:pPr>
            <w:r w:rsidRPr="00A13317">
              <w:rPr>
                <w:rFonts w:cs="Times New Roman"/>
              </w:rPr>
              <w:t>Spring Oaks</w:t>
            </w:r>
          </w:p>
        </w:tc>
        <w:tc>
          <w:tcPr>
            <w:tcW w:w="1890" w:type="dxa"/>
          </w:tcPr>
          <w:p w14:paraId="21D048E5" w14:textId="77777777" w:rsidR="00F24B58" w:rsidRPr="00A13317" w:rsidRDefault="00F24B58" w:rsidP="009570AA">
            <w:pPr>
              <w:tabs>
                <w:tab w:val="right" w:pos="9360"/>
              </w:tabs>
              <w:jc w:val="center"/>
              <w:rPr>
                <w:rFonts w:cs="Times New Roman"/>
              </w:rPr>
            </w:pPr>
            <w:r w:rsidRPr="00A13317">
              <w:rPr>
                <w:rFonts w:cs="Times New Roman"/>
              </w:rPr>
              <w:t>1460157</w:t>
            </w:r>
          </w:p>
        </w:tc>
        <w:tc>
          <w:tcPr>
            <w:tcW w:w="2070" w:type="dxa"/>
          </w:tcPr>
          <w:p w14:paraId="4E89313D"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58E7BBC6" w14:textId="77777777" w:rsidTr="007F7D79">
        <w:trPr>
          <w:jc w:val="center"/>
        </w:trPr>
        <w:tc>
          <w:tcPr>
            <w:tcW w:w="3438" w:type="dxa"/>
          </w:tcPr>
          <w:p w14:paraId="36DF1978" w14:textId="77777777" w:rsidR="00F24B58" w:rsidRPr="00A13317" w:rsidRDefault="00F24B58" w:rsidP="009570AA">
            <w:pPr>
              <w:tabs>
                <w:tab w:val="right" w:pos="9360"/>
              </w:tabs>
              <w:jc w:val="both"/>
              <w:rPr>
                <w:rFonts w:cs="Times New Roman"/>
              </w:rPr>
            </w:pPr>
            <w:r w:rsidRPr="00A13317">
              <w:rPr>
                <w:rFonts w:cs="Times New Roman"/>
              </w:rPr>
              <w:t xml:space="preserve">Sunrise Ranch </w:t>
            </w:r>
          </w:p>
        </w:tc>
        <w:tc>
          <w:tcPr>
            <w:tcW w:w="1890" w:type="dxa"/>
          </w:tcPr>
          <w:p w14:paraId="27E0CF50" w14:textId="77777777" w:rsidR="00F24B58" w:rsidRPr="00A13317" w:rsidRDefault="00F24B58" w:rsidP="009570AA">
            <w:pPr>
              <w:tabs>
                <w:tab w:val="right" w:pos="9360"/>
              </w:tabs>
              <w:jc w:val="center"/>
              <w:rPr>
                <w:rFonts w:cs="Times New Roman"/>
              </w:rPr>
            </w:pPr>
            <w:r w:rsidRPr="00A13317">
              <w:rPr>
                <w:rFonts w:cs="Times New Roman"/>
              </w:rPr>
              <w:t>1700686</w:t>
            </w:r>
          </w:p>
        </w:tc>
        <w:tc>
          <w:tcPr>
            <w:tcW w:w="2070" w:type="dxa"/>
          </w:tcPr>
          <w:p w14:paraId="767DF332" w14:textId="77777777" w:rsidR="00F24B58" w:rsidRPr="00A13317" w:rsidRDefault="00F24B58" w:rsidP="009570AA">
            <w:pPr>
              <w:tabs>
                <w:tab w:val="right" w:pos="9360"/>
              </w:tabs>
              <w:jc w:val="center"/>
              <w:rPr>
                <w:rFonts w:cs="Times New Roman"/>
              </w:rPr>
            </w:pPr>
            <w:r w:rsidRPr="00A13317">
              <w:rPr>
                <w:rFonts w:cs="Times New Roman"/>
              </w:rPr>
              <w:t>Montgomery</w:t>
            </w:r>
          </w:p>
        </w:tc>
      </w:tr>
      <w:tr w:rsidR="00F24B58" w:rsidRPr="00A13317" w14:paraId="5395E369" w14:textId="77777777" w:rsidTr="007F7D79">
        <w:trPr>
          <w:jc w:val="center"/>
        </w:trPr>
        <w:tc>
          <w:tcPr>
            <w:tcW w:w="3438" w:type="dxa"/>
          </w:tcPr>
          <w:p w14:paraId="4D1B8973" w14:textId="77777777" w:rsidR="00F24B58" w:rsidRPr="00A13317" w:rsidRDefault="00F24B58" w:rsidP="009570AA">
            <w:pPr>
              <w:tabs>
                <w:tab w:val="right" w:pos="9360"/>
              </w:tabs>
              <w:jc w:val="both"/>
              <w:rPr>
                <w:rFonts w:cs="Times New Roman"/>
              </w:rPr>
            </w:pPr>
            <w:r w:rsidRPr="00A13317">
              <w:rPr>
                <w:rFonts w:cs="Times New Roman"/>
              </w:rPr>
              <w:t>The Ranch</w:t>
            </w:r>
          </w:p>
        </w:tc>
        <w:tc>
          <w:tcPr>
            <w:tcW w:w="1890" w:type="dxa"/>
          </w:tcPr>
          <w:p w14:paraId="3474D78C" w14:textId="77777777" w:rsidR="00F24B58" w:rsidRPr="00A13317" w:rsidRDefault="00F24B58" w:rsidP="009570AA">
            <w:pPr>
              <w:tabs>
                <w:tab w:val="right" w:pos="9360"/>
              </w:tabs>
              <w:jc w:val="center"/>
              <w:rPr>
                <w:rFonts w:cs="Times New Roman"/>
              </w:rPr>
            </w:pPr>
            <w:r w:rsidRPr="00A13317">
              <w:rPr>
                <w:rFonts w:cs="Times New Roman"/>
              </w:rPr>
              <w:t>1460154</w:t>
            </w:r>
          </w:p>
        </w:tc>
        <w:tc>
          <w:tcPr>
            <w:tcW w:w="2070" w:type="dxa"/>
          </w:tcPr>
          <w:p w14:paraId="017DD660" w14:textId="77777777" w:rsidR="00F24B58" w:rsidRPr="00A13317" w:rsidRDefault="00F24B58" w:rsidP="009570AA">
            <w:pPr>
              <w:tabs>
                <w:tab w:val="right" w:pos="9360"/>
              </w:tabs>
              <w:jc w:val="center"/>
              <w:rPr>
                <w:rFonts w:cs="Times New Roman"/>
              </w:rPr>
            </w:pPr>
            <w:r w:rsidRPr="00A13317">
              <w:rPr>
                <w:rFonts w:cs="Times New Roman"/>
              </w:rPr>
              <w:t>Liberty</w:t>
            </w:r>
          </w:p>
        </w:tc>
      </w:tr>
      <w:tr w:rsidR="00F24B58" w:rsidRPr="00A13317" w14:paraId="6AB5449D" w14:textId="77777777" w:rsidTr="007F7D79">
        <w:trPr>
          <w:jc w:val="center"/>
        </w:trPr>
        <w:tc>
          <w:tcPr>
            <w:tcW w:w="3438" w:type="dxa"/>
          </w:tcPr>
          <w:p w14:paraId="38421860" w14:textId="77777777" w:rsidR="00F24B58" w:rsidRPr="00A13317" w:rsidRDefault="00F24B58" w:rsidP="009570AA">
            <w:pPr>
              <w:tabs>
                <w:tab w:val="right" w:pos="9360"/>
              </w:tabs>
              <w:jc w:val="both"/>
              <w:rPr>
                <w:rFonts w:cs="Times New Roman"/>
              </w:rPr>
            </w:pPr>
            <w:r w:rsidRPr="00A13317">
              <w:rPr>
                <w:rFonts w:cs="Times New Roman"/>
              </w:rPr>
              <w:t xml:space="preserve">Thousand Oaks </w:t>
            </w:r>
          </w:p>
        </w:tc>
        <w:tc>
          <w:tcPr>
            <w:tcW w:w="1890" w:type="dxa"/>
          </w:tcPr>
          <w:p w14:paraId="5AADE906" w14:textId="77777777" w:rsidR="00F24B58" w:rsidRPr="00A13317" w:rsidRDefault="00F24B58" w:rsidP="009570AA">
            <w:pPr>
              <w:tabs>
                <w:tab w:val="right" w:pos="9360"/>
              </w:tabs>
              <w:jc w:val="center"/>
              <w:rPr>
                <w:rFonts w:cs="Times New Roman"/>
              </w:rPr>
            </w:pPr>
            <w:r w:rsidRPr="00A13317">
              <w:rPr>
                <w:rFonts w:cs="Times New Roman"/>
              </w:rPr>
              <w:t>1700635</w:t>
            </w:r>
          </w:p>
        </w:tc>
        <w:tc>
          <w:tcPr>
            <w:tcW w:w="2070" w:type="dxa"/>
          </w:tcPr>
          <w:p w14:paraId="5CD17653" w14:textId="77777777" w:rsidR="00F24B58" w:rsidRPr="00A13317" w:rsidRDefault="00F24B58" w:rsidP="009570AA">
            <w:pPr>
              <w:tabs>
                <w:tab w:val="right" w:pos="9360"/>
              </w:tabs>
              <w:jc w:val="center"/>
              <w:rPr>
                <w:rFonts w:cs="Times New Roman"/>
              </w:rPr>
            </w:pPr>
            <w:r w:rsidRPr="00A13317">
              <w:rPr>
                <w:rFonts w:cs="Times New Roman"/>
              </w:rPr>
              <w:t>Montgomery</w:t>
            </w:r>
          </w:p>
        </w:tc>
      </w:tr>
    </w:tbl>
    <w:p w14:paraId="47161B8B" w14:textId="77777777" w:rsidR="00F24B58" w:rsidRPr="00A13317" w:rsidRDefault="00F24B58" w:rsidP="00F24B58">
      <w:pPr>
        <w:rPr>
          <w:rFonts w:cs="Times New Roman"/>
        </w:rPr>
      </w:pPr>
    </w:p>
    <w:p w14:paraId="362B7B8A" w14:textId="77777777" w:rsidR="00F24B58" w:rsidRPr="00A13317" w:rsidRDefault="00F24B58" w:rsidP="00F24B58">
      <w:pPr>
        <w:rPr>
          <w:rFonts w:cs="Times New Roman"/>
        </w:rPr>
      </w:pPr>
    </w:p>
    <w:p w14:paraId="3D2F2105" w14:textId="77777777" w:rsidR="00F24B58" w:rsidRPr="00A13317" w:rsidRDefault="00F24B58" w:rsidP="00F24B58">
      <w:pPr>
        <w:rPr>
          <w:rFonts w:cs="Times New Roman"/>
        </w:rPr>
      </w:pPr>
    </w:p>
    <w:p w14:paraId="54128605" w14:textId="77777777" w:rsidR="00F24B58" w:rsidRPr="00A13317" w:rsidRDefault="00F24B58" w:rsidP="00F24B58">
      <w:pPr>
        <w:rPr>
          <w:rFonts w:cs="Times New Roman"/>
        </w:rPr>
      </w:pPr>
    </w:p>
    <w:p w14:paraId="65AC5969" w14:textId="77777777" w:rsidR="00F24B58" w:rsidRPr="00A13317" w:rsidRDefault="00F24B58" w:rsidP="00F24B58">
      <w:pPr>
        <w:rPr>
          <w:rFonts w:cs="Times New Roman"/>
        </w:rPr>
      </w:pPr>
    </w:p>
    <w:p w14:paraId="1FEF0B0E" w14:textId="77777777" w:rsidR="00F24B58" w:rsidRPr="00A13317" w:rsidRDefault="00F24B58" w:rsidP="00F24B58">
      <w:pPr>
        <w:rPr>
          <w:rFonts w:cs="Times New Roman"/>
        </w:rPr>
      </w:pPr>
    </w:p>
    <w:p w14:paraId="3087DFDE" w14:textId="77777777" w:rsidR="00F24B58" w:rsidRPr="00A13317" w:rsidRDefault="00F24B58" w:rsidP="00F24B58">
      <w:pPr>
        <w:rPr>
          <w:rFonts w:cs="Times New Roman"/>
        </w:rPr>
      </w:pPr>
    </w:p>
    <w:p w14:paraId="67A421EF" w14:textId="77777777" w:rsidR="00F24B58" w:rsidRPr="00A13317" w:rsidRDefault="00F24B58" w:rsidP="00F24B58">
      <w:pPr>
        <w:rPr>
          <w:rFonts w:cs="Times New Roman"/>
        </w:rPr>
      </w:pPr>
    </w:p>
    <w:p w14:paraId="1EB6C94F" w14:textId="77777777" w:rsidR="00F24B58" w:rsidRPr="00A13317" w:rsidRDefault="00F24B58" w:rsidP="00F24B58">
      <w:pPr>
        <w:rPr>
          <w:rFonts w:cs="Times New Roman"/>
        </w:rPr>
      </w:pPr>
    </w:p>
    <w:p w14:paraId="65559C5C" w14:textId="77777777" w:rsidR="00F24B58" w:rsidRPr="00A13317" w:rsidRDefault="00F24B58" w:rsidP="00F24B58">
      <w:pPr>
        <w:rPr>
          <w:rFonts w:cs="Times New Roman"/>
        </w:rPr>
      </w:pPr>
    </w:p>
    <w:p w14:paraId="205C6C43" w14:textId="77777777" w:rsidR="00F24B58" w:rsidRPr="00A13317" w:rsidRDefault="00F24B58" w:rsidP="00F24B58">
      <w:pPr>
        <w:rPr>
          <w:rFonts w:cs="Times New Roman"/>
        </w:rPr>
      </w:pPr>
    </w:p>
    <w:p w14:paraId="14B1FCF7" w14:textId="77777777" w:rsidR="00F24B58" w:rsidRPr="00A13317" w:rsidRDefault="00F24B58" w:rsidP="00F24B58">
      <w:pPr>
        <w:rPr>
          <w:rFonts w:cs="Times New Roman"/>
        </w:rPr>
      </w:pPr>
    </w:p>
    <w:p w14:paraId="0B42532B" w14:textId="77777777" w:rsidR="00F24B58" w:rsidRPr="00A13317" w:rsidRDefault="00F24B58" w:rsidP="00F24B58">
      <w:pPr>
        <w:rPr>
          <w:rFonts w:cs="Times New Roman"/>
        </w:rPr>
      </w:pPr>
    </w:p>
    <w:p w14:paraId="0A7D5E62" w14:textId="77777777" w:rsidR="00F24B58" w:rsidRPr="00A13317" w:rsidRDefault="00F24B58" w:rsidP="00F24B58">
      <w:pPr>
        <w:rPr>
          <w:rFonts w:cs="Times New Roman"/>
        </w:rPr>
      </w:pPr>
    </w:p>
    <w:p w14:paraId="069A8D34" w14:textId="77777777" w:rsidR="00F24B58" w:rsidRPr="00A13317" w:rsidRDefault="00F24B58" w:rsidP="00F24B58">
      <w:pPr>
        <w:rPr>
          <w:rFonts w:cs="Times New Roman"/>
        </w:rPr>
      </w:pPr>
    </w:p>
    <w:p w14:paraId="7227AED2" w14:textId="77777777" w:rsidR="00F24B58" w:rsidRPr="00A13317" w:rsidRDefault="00F24B58" w:rsidP="00F24B58">
      <w:pPr>
        <w:rPr>
          <w:rFonts w:cs="Times New Roman"/>
        </w:rPr>
      </w:pPr>
    </w:p>
    <w:p w14:paraId="776AB18F" w14:textId="77777777" w:rsidR="00F24B58" w:rsidRPr="00A13317" w:rsidRDefault="00F24B58" w:rsidP="00F24B58">
      <w:pPr>
        <w:rPr>
          <w:rFonts w:cs="Times New Roman"/>
        </w:rPr>
      </w:pPr>
    </w:p>
    <w:p w14:paraId="532AC424" w14:textId="77777777" w:rsidR="00F24B58" w:rsidRPr="00A13317" w:rsidRDefault="00F24B58" w:rsidP="00F24B58">
      <w:pPr>
        <w:rPr>
          <w:rFonts w:cs="Times New Roman"/>
        </w:rPr>
      </w:pPr>
    </w:p>
    <w:p w14:paraId="2AB38966" w14:textId="77777777" w:rsidR="00467EC6" w:rsidRPr="00A13317" w:rsidRDefault="00467EC6" w:rsidP="00F24B58">
      <w:pPr>
        <w:rPr>
          <w:rFonts w:cs="Times New Roman"/>
        </w:rPr>
      </w:pPr>
    </w:p>
    <w:p w14:paraId="44AACC3F" w14:textId="77777777" w:rsidR="00D51AF5" w:rsidRPr="00A13317" w:rsidRDefault="00D51AF5" w:rsidP="00F24B58">
      <w:pPr>
        <w:rPr>
          <w:rFonts w:cs="Times New Roman"/>
        </w:rPr>
      </w:pPr>
    </w:p>
    <w:p w14:paraId="676A5D95" w14:textId="77777777" w:rsidR="00D60DE1" w:rsidRPr="00A13317" w:rsidRDefault="00D60DE1" w:rsidP="00F24B58">
      <w:pPr>
        <w:rPr>
          <w:rFonts w:cs="Times New Roman"/>
        </w:rPr>
      </w:pPr>
    </w:p>
    <w:p w14:paraId="76950F04" w14:textId="77777777" w:rsidR="00D51AF5" w:rsidRPr="00A13317" w:rsidRDefault="00D51AF5" w:rsidP="00F24B58">
      <w:pPr>
        <w:rPr>
          <w:rFonts w:cs="Times New Roman"/>
        </w:rPr>
      </w:pPr>
    </w:p>
    <w:p w14:paraId="4F6E1040" w14:textId="77777777" w:rsidR="00F24B58" w:rsidRPr="00A13317" w:rsidRDefault="00F24B58" w:rsidP="004E4F01">
      <w:pPr>
        <w:tabs>
          <w:tab w:val="right" w:pos="9360"/>
        </w:tabs>
        <w:rPr>
          <w:rFonts w:cs="Times New Roman"/>
          <w:color w:val="000000"/>
        </w:rPr>
      </w:pPr>
      <w:r w:rsidRPr="00A13317">
        <w:rPr>
          <w:rFonts w:cs="Times New Roman"/>
          <w:color w:val="000000"/>
          <w:u w:val="single"/>
        </w:rPr>
        <w:br w:type="page"/>
      </w:r>
      <w:r w:rsidRPr="00A13317">
        <w:rPr>
          <w:rFonts w:cs="Times New Roman"/>
          <w:color w:val="000000"/>
          <w:u w:val="single"/>
        </w:rPr>
        <w:lastRenderedPageBreak/>
        <w:t>T &amp; W Water Service Company</w:t>
      </w:r>
      <w:r w:rsidRPr="00A13317">
        <w:rPr>
          <w:rFonts w:cs="Times New Roman"/>
          <w:color w:val="000000"/>
        </w:rPr>
        <w:tab/>
        <w:t>Water Utility Tariff Page No. 2</w:t>
      </w:r>
    </w:p>
    <w:p w14:paraId="4C725492" w14:textId="77777777" w:rsidR="00F24B58" w:rsidRPr="00A13317" w:rsidRDefault="00F24B58" w:rsidP="00F24B58">
      <w:pPr>
        <w:rPr>
          <w:rFonts w:cs="Times New Roman"/>
        </w:rPr>
      </w:pPr>
    </w:p>
    <w:p w14:paraId="59233F67" w14:textId="77777777" w:rsidR="00F24B58" w:rsidRPr="00A13317" w:rsidRDefault="00F24B58" w:rsidP="00F24B58">
      <w:pPr>
        <w:jc w:val="center"/>
        <w:rPr>
          <w:rFonts w:cs="Times New Roman"/>
          <w:color w:val="000000"/>
        </w:rPr>
      </w:pPr>
      <w:r w:rsidRPr="00A13317">
        <w:rPr>
          <w:rFonts w:cs="Times New Roman"/>
          <w:color w:val="000000"/>
        </w:rPr>
        <w:t>SECTION 1.0 -- RATE SCHEDULE</w:t>
      </w:r>
    </w:p>
    <w:p w14:paraId="38442E81" w14:textId="77777777" w:rsidR="00F24B58" w:rsidRPr="00A13317" w:rsidRDefault="00F24B58" w:rsidP="00F24B58">
      <w:pPr>
        <w:rPr>
          <w:rFonts w:cs="Times New Roman"/>
          <w:color w:val="000000"/>
          <w:u w:val="single"/>
        </w:rPr>
      </w:pPr>
      <w:r w:rsidRPr="00A13317">
        <w:rPr>
          <w:rFonts w:cs="Times New Roman"/>
          <w:color w:val="000000"/>
          <w:u w:val="single"/>
        </w:rPr>
        <w:t>Section 1.01 – Rates</w:t>
      </w:r>
    </w:p>
    <w:p w14:paraId="2AB8EDC5" w14:textId="77777777" w:rsidR="00F24B58" w:rsidRPr="00A13317" w:rsidRDefault="00F24B58" w:rsidP="00F24B58">
      <w:pPr>
        <w:rPr>
          <w:rFonts w:cs="Times New Roman"/>
          <w:color w:val="000000"/>
        </w:rPr>
      </w:pPr>
    </w:p>
    <w:tbl>
      <w:tblPr>
        <w:tblW w:w="6054" w:type="dxa"/>
        <w:tblInd w:w="1176" w:type="dxa"/>
        <w:tblLayout w:type="fixed"/>
        <w:tblCellMar>
          <w:left w:w="120" w:type="dxa"/>
          <w:right w:w="120" w:type="dxa"/>
        </w:tblCellMar>
        <w:tblLook w:val="0000" w:firstRow="0" w:lastRow="0" w:firstColumn="0" w:lastColumn="0" w:noHBand="0" w:noVBand="0"/>
      </w:tblPr>
      <w:tblGrid>
        <w:gridCol w:w="2814"/>
        <w:gridCol w:w="1710"/>
        <w:gridCol w:w="1530"/>
      </w:tblGrid>
      <w:tr w:rsidR="00F24B58" w:rsidRPr="00A13317" w14:paraId="33D093BF"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13866F6B" w14:textId="77777777" w:rsidR="00F24B58" w:rsidRPr="00A13317" w:rsidRDefault="00F24B58" w:rsidP="009570AA">
            <w:pPr>
              <w:spacing w:line="120" w:lineRule="exact"/>
              <w:rPr>
                <w:rFonts w:cs="Times New Roman"/>
              </w:rPr>
            </w:pPr>
          </w:p>
          <w:p w14:paraId="276D0EF9" w14:textId="77777777" w:rsidR="00F24B58" w:rsidRPr="00A13317" w:rsidRDefault="00F24B58" w:rsidP="009570AA">
            <w:pPr>
              <w:spacing w:after="58"/>
              <w:jc w:val="center"/>
              <w:rPr>
                <w:rFonts w:cs="Times New Roman"/>
                <w:smallCaps/>
              </w:rPr>
            </w:pPr>
            <w:r w:rsidRPr="00A13317">
              <w:rPr>
                <w:rFonts w:cs="Times New Roman"/>
                <w:smallCaps/>
              </w:rPr>
              <w:t>Monthly Base Rate</w:t>
            </w:r>
          </w:p>
          <w:p w14:paraId="1DE43BA7" w14:textId="77777777" w:rsidR="00F24B58" w:rsidRPr="00A13317" w:rsidRDefault="00F24B58" w:rsidP="009570AA">
            <w:pPr>
              <w:spacing w:after="58"/>
              <w:jc w:val="center"/>
              <w:rPr>
                <w:rFonts w:cs="Times New Roman"/>
              </w:rPr>
            </w:pPr>
            <w:r w:rsidRPr="00A13317">
              <w:rPr>
                <w:rFonts w:cs="Times New Roman"/>
                <w:smallCaps/>
              </w:rPr>
              <w:t>by Meter Size</w:t>
            </w:r>
          </w:p>
          <w:p w14:paraId="57D13D4C" w14:textId="77777777" w:rsidR="00F24B58" w:rsidRPr="00A13317" w:rsidRDefault="00F24B58" w:rsidP="009570AA">
            <w:pPr>
              <w:spacing w:after="58"/>
              <w:jc w:val="center"/>
              <w:rPr>
                <w:rFonts w:cs="Times New Roman"/>
                <w:smallCaps/>
              </w:rPr>
            </w:pPr>
            <w:r w:rsidRPr="00A13317">
              <w:rPr>
                <w:rFonts w:cs="Times New Roman"/>
                <w:smallCaps/>
              </w:rPr>
              <w:t>(Includes 0 gallons)</w:t>
            </w:r>
          </w:p>
        </w:tc>
        <w:tc>
          <w:tcPr>
            <w:tcW w:w="1710" w:type="dxa"/>
            <w:tcBorders>
              <w:top w:val="single" w:sz="7" w:space="0" w:color="000000"/>
              <w:left w:val="single" w:sz="7" w:space="0" w:color="000000"/>
              <w:bottom w:val="single" w:sz="7" w:space="0" w:color="000000"/>
              <w:right w:val="single" w:sz="7" w:space="0" w:color="000000"/>
            </w:tcBorders>
          </w:tcPr>
          <w:p w14:paraId="11297F54" w14:textId="77777777" w:rsidR="00F24B58" w:rsidRPr="00A13317" w:rsidRDefault="00F24B58" w:rsidP="009570AA">
            <w:pPr>
              <w:rPr>
                <w:rFonts w:cs="Times New Roman"/>
              </w:rPr>
            </w:pPr>
          </w:p>
          <w:p w14:paraId="00067084" w14:textId="77777777" w:rsidR="00F24B58" w:rsidRPr="00A13317" w:rsidRDefault="00F24B58" w:rsidP="009570AA">
            <w:pPr>
              <w:spacing w:after="58"/>
              <w:jc w:val="center"/>
              <w:rPr>
                <w:rFonts w:cs="Times New Roman"/>
                <w:b/>
              </w:rPr>
            </w:pPr>
            <w:r w:rsidRPr="00A13317">
              <w:rPr>
                <w:rFonts w:cs="Times New Roman"/>
                <w:b/>
              </w:rPr>
              <w:t>Year 1</w:t>
            </w:r>
          </w:p>
        </w:tc>
        <w:tc>
          <w:tcPr>
            <w:tcW w:w="1530" w:type="dxa"/>
            <w:tcBorders>
              <w:top w:val="single" w:sz="7" w:space="0" w:color="000000"/>
              <w:left w:val="single" w:sz="7" w:space="0" w:color="000000"/>
              <w:bottom w:val="single" w:sz="7" w:space="0" w:color="000000"/>
              <w:right w:val="single" w:sz="7" w:space="0" w:color="000000"/>
            </w:tcBorders>
          </w:tcPr>
          <w:p w14:paraId="121737DF" w14:textId="77777777" w:rsidR="00F24B58" w:rsidRPr="00A13317" w:rsidRDefault="00F24B58" w:rsidP="009570AA">
            <w:pPr>
              <w:rPr>
                <w:rFonts w:cs="Times New Roman"/>
              </w:rPr>
            </w:pPr>
          </w:p>
          <w:p w14:paraId="1FC7172B" w14:textId="77777777" w:rsidR="00F24B58" w:rsidRPr="00A13317" w:rsidRDefault="00F24B58" w:rsidP="009570AA">
            <w:pPr>
              <w:spacing w:after="58"/>
              <w:jc w:val="center"/>
              <w:rPr>
                <w:rFonts w:cs="Times New Roman"/>
                <w:b/>
              </w:rPr>
            </w:pPr>
            <w:r w:rsidRPr="00A13317">
              <w:rPr>
                <w:rFonts w:cs="Times New Roman"/>
                <w:b/>
              </w:rPr>
              <w:t>Year 2</w:t>
            </w:r>
          </w:p>
        </w:tc>
      </w:tr>
      <w:tr w:rsidR="00F24B58" w:rsidRPr="00A13317" w14:paraId="22287EA7"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63C0E6D1" w14:textId="77777777" w:rsidR="00F24B58" w:rsidRPr="00A13317" w:rsidRDefault="00F24B58" w:rsidP="009570AA">
            <w:pPr>
              <w:spacing w:after="58"/>
              <w:jc w:val="center"/>
              <w:rPr>
                <w:rFonts w:cs="Times New Roman"/>
              </w:rPr>
            </w:pPr>
            <w:r w:rsidRPr="00A13317">
              <w:rPr>
                <w:rFonts w:cs="Times New Roman"/>
              </w:rPr>
              <w:t>5/8 x 3/4"</w:t>
            </w:r>
          </w:p>
        </w:tc>
        <w:tc>
          <w:tcPr>
            <w:tcW w:w="1710" w:type="dxa"/>
            <w:tcBorders>
              <w:top w:val="single" w:sz="7" w:space="0" w:color="000000"/>
              <w:left w:val="single" w:sz="7" w:space="0" w:color="000000"/>
              <w:bottom w:val="single" w:sz="7" w:space="0" w:color="000000"/>
              <w:right w:val="single" w:sz="7" w:space="0" w:color="000000"/>
            </w:tcBorders>
          </w:tcPr>
          <w:p w14:paraId="7A63D75C" w14:textId="77777777" w:rsidR="00F24B58" w:rsidRPr="00A13317" w:rsidRDefault="00F24B58" w:rsidP="009570AA">
            <w:pPr>
              <w:rPr>
                <w:rFonts w:cs="Times New Roman"/>
              </w:rPr>
            </w:pPr>
            <w:r w:rsidRPr="00A13317">
              <w:rPr>
                <w:rFonts w:cs="Times New Roman"/>
              </w:rPr>
              <w:t>$25.00</w:t>
            </w:r>
          </w:p>
        </w:tc>
        <w:tc>
          <w:tcPr>
            <w:tcW w:w="1530" w:type="dxa"/>
            <w:tcBorders>
              <w:top w:val="single" w:sz="7" w:space="0" w:color="000000"/>
              <w:left w:val="single" w:sz="7" w:space="0" w:color="000000"/>
              <w:bottom w:val="single" w:sz="7" w:space="0" w:color="000000"/>
              <w:right w:val="single" w:sz="7" w:space="0" w:color="000000"/>
            </w:tcBorders>
          </w:tcPr>
          <w:p w14:paraId="6349D2CA" w14:textId="77777777" w:rsidR="00F24B58" w:rsidRPr="00A13317" w:rsidRDefault="00F24B58" w:rsidP="009570AA">
            <w:pPr>
              <w:rPr>
                <w:rFonts w:cs="Times New Roman"/>
              </w:rPr>
            </w:pPr>
            <w:r w:rsidRPr="00A13317">
              <w:rPr>
                <w:rFonts w:cs="Times New Roman"/>
              </w:rPr>
              <w:t>$22.00</w:t>
            </w:r>
          </w:p>
        </w:tc>
      </w:tr>
      <w:tr w:rsidR="00F24B58" w:rsidRPr="00A13317" w14:paraId="48F8C0C4"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068F9C65" w14:textId="77777777" w:rsidR="00F24B58" w:rsidRPr="00A13317" w:rsidRDefault="00F24B58" w:rsidP="009570AA">
            <w:pPr>
              <w:spacing w:after="58"/>
              <w:jc w:val="center"/>
              <w:rPr>
                <w:rFonts w:cs="Times New Roman"/>
              </w:rPr>
            </w:pPr>
            <w:r w:rsidRPr="00A13317">
              <w:rPr>
                <w:rFonts w:cs="Times New Roman"/>
              </w:rPr>
              <w:t>1"</w:t>
            </w:r>
          </w:p>
        </w:tc>
        <w:tc>
          <w:tcPr>
            <w:tcW w:w="1710" w:type="dxa"/>
            <w:tcBorders>
              <w:top w:val="single" w:sz="7" w:space="0" w:color="000000"/>
              <w:left w:val="single" w:sz="7" w:space="0" w:color="000000"/>
              <w:bottom w:val="single" w:sz="7" w:space="0" w:color="000000"/>
              <w:right w:val="single" w:sz="7" w:space="0" w:color="000000"/>
            </w:tcBorders>
          </w:tcPr>
          <w:p w14:paraId="4E6F8C5B" w14:textId="77777777" w:rsidR="00F24B58" w:rsidRPr="00A13317" w:rsidRDefault="00F24B58" w:rsidP="009570AA">
            <w:pPr>
              <w:rPr>
                <w:rFonts w:cs="Times New Roman"/>
              </w:rPr>
            </w:pPr>
            <w:r w:rsidRPr="00A13317">
              <w:rPr>
                <w:rFonts w:cs="Times New Roman"/>
              </w:rPr>
              <w:t>$46.88</w:t>
            </w:r>
          </w:p>
        </w:tc>
        <w:tc>
          <w:tcPr>
            <w:tcW w:w="1530" w:type="dxa"/>
            <w:tcBorders>
              <w:top w:val="single" w:sz="7" w:space="0" w:color="000000"/>
              <w:left w:val="single" w:sz="7" w:space="0" w:color="000000"/>
              <w:bottom w:val="single" w:sz="7" w:space="0" w:color="000000"/>
              <w:right w:val="single" w:sz="7" w:space="0" w:color="000000"/>
            </w:tcBorders>
          </w:tcPr>
          <w:p w14:paraId="28686BB5" w14:textId="77777777" w:rsidR="00F24B58" w:rsidRPr="00A13317" w:rsidRDefault="00F24B58" w:rsidP="009570AA">
            <w:pPr>
              <w:rPr>
                <w:rFonts w:cs="Times New Roman"/>
              </w:rPr>
            </w:pPr>
            <w:r w:rsidRPr="00A13317">
              <w:rPr>
                <w:rFonts w:cs="Times New Roman"/>
              </w:rPr>
              <w:t>$55.00</w:t>
            </w:r>
          </w:p>
        </w:tc>
      </w:tr>
      <w:tr w:rsidR="00F24B58" w:rsidRPr="00A13317" w14:paraId="35D6C39A"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0A07FA05" w14:textId="77777777" w:rsidR="00F24B58" w:rsidRPr="00A13317" w:rsidRDefault="00F24B58" w:rsidP="009570AA">
            <w:pPr>
              <w:spacing w:after="58"/>
              <w:jc w:val="center"/>
              <w:rPr>
                <w:rFonts w:cs="Times New Roman"/>
              </w:rPr>
            </w:pPr>
            <w:r w:rsidRPr="00A13317">
              <w:rPr>
                <w:rFonts w:cs="Times New Roman"/>
              </w:rPr>
              <w:t>1½"</w:t>
            </w:r>
          </w:p>
        </w:tc>
        <w:tc>
          <w:tcPr>
            <w:tcW w:w="1710" w:type="dxa"/>
            <w:tcBorders>
              <w:top w:val="single" w:sz="7" w:space="0" w:color="000000"/>
              <w:left w:val="single" w:sz="7" w:space="0" w:color="000000"/>
              <w:bottom w:val="single" w:sz="7" w:space="0" w:color="000000"/>
              <w:right w:val="single" w:sz="7" w:space="0" w:color="000000"/>
            </w:tcBorders>
          </w:tcPr>
          <w:p w14:paraId="6F0F4AFC" w14:textId="77777777" w:rsidR="00F24B58" w:rsidRPr="00A13317" w:rsidRDefault="00F24B58" w:rsidP="009570AA">
            <w:pPr>
              <w:rPr>
                <w:rFonts w:cs="Times New Roman"/>
              </w:rPr>
            </w:pPr>
            <w:r w:rsidRPr="00A13317">
              <w:rPr>
                <w:rFonts w:cs="Times New Roman"/>
              </w:rPr>
              <w:t>$85.93</w:t>
            </w:r>
          </w:p>
        </w:tc>
        <w:tc>
          <w:tcPr>
            <w:tcW w:w="1530" w:type="dxa"/>
            <w:tcBorders>
              <w:top w:val="single" w:sz="7" w:space="0" w:color="000000"/>
              <w:left w:val="single" w:sz="7" w:space="0" w:color="000000"/>
              <w:bottom w:val="single" w:sz="7" w:space="0" w:color="000000"/>
              <w:right w:val="single" w:sz="7" w:space="0" w:color="000000"/>
            </w:tcBorders>
          </w:tcPr>
          <w:p w14:paraId="38BC9617" w14:textId="77777777" w:rsidR="00F24B58" w:rsidRPr="00A13317" w:rsidRDefault="00F24B58" w:rsidP="009570AA">
            <w:pPr>
              <w:rPr>
                <w:rFonts w:cs="Times New Roman"/>
              </w:rPr>
            </w:pPr>
            <w:r w:rsidRPr="00A13317">
              <w:rPr>
                <w:rFonts w:cs="Times New Roman"/>
              </w:rPr>
              <w:t>$110.00</w:t>
            </w:r>
          </w:p>
        </w:tc>
      </w:tr>
      <w:tr w:rsidR="00F24B58" w:rsidRPr="00A13317" w14:paraId="47FF770C"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0B1ABD38" w14:textId="77777777" w:rsidR="00F24B58" w:rsidRPr="00A13317" w:rsidRDefault="00F24B58" w:rsidP="009570AA">
            <w:pPr>
              <w:spacing w:after="58"/>
              <w:jc w:val="center"/>
              <w:rPr>
                <w:rFonts w:cs="Times New Roman"/>
              </w:rPr>
            </w:pPr>
            <w:r w:rsidRPr="00A13317">
              <w:rPr>
                <w:rFonts w:cs="Times New Roman"/>
              </w:rPr>
              <w:t>2"</w:t>
            </w:r>
          </w:p>
        </w:tc>
        <w:tc>
          <w:tcPr>
            <w:tcW w:w="1710" w:type="dxa"/>
            <w:tcBorders>
              <w:top w:val="single" w:sz="7" w:space="0" w:color="000000"/>
              <w:left w:val="single" w:sz="7" w:space="0" w:color="000000"/>
              <w:bottom w:val="single" w:sz="7" w:space="0" w:color="000000"/>
              <w:right w:val="single" w:sz="7" w:space="0" w:color="000000"/>
            </w:tcBorders>
          </w:tcPr>
          <w:p w14:paraId="1BD9D1C1" w14:textId="77777777" w:rsidR="00F24B58" w:rsidRPr="00A13317" w:rsidRDefault="00F24B58" w:rsidP="009570AA">
            <w:pPr>
              <w:rPr>
                <w:rFonts w:cs="Times New Roman"/>
              </w:rPr>
            </w:pPr>
            <w:r w:rsidRPr="00A13317">
              <w:rPr>
                <w:rFonts w:cs="Times New Roman"/>
              </w:rPr>
              <w:t>$148.44</w:t>
            </w:r>
          </w:p>
        </w:tc>
        <w:tc>
          <w:tcPr>
            <w:tcW w:w="1530" w:type="dxa"/>
            <w:tcBorders>
              <w:top w:val="single" w:sz="7" w:space="0" w:color="000000"/>
              <w:left w:val="single" w:sz="7" w:space="0" w:color="000000"/>
              <w:bottom w:val="single" w:sz="7" w:space="0" w:color="000000"/>
              <w:right w:val="single" w:sz="7" w:space="0" w:color="000000"/>
            </w:tcBorders>
          </w:tcPr>
          <w:p w14:paraId="0E50ACBD" w14:textId="77777777" w:rsidR="00F24B58" w:rsidRPr="00A13317" w:rsidRDefault="00F24B58" w:rsidP="009570AA">
            <w:pPr>
              <w:rPr>
                <w:rFonts w:cs="Times New Roman"/>
              </w:rPr>
            </w:pPr>
            <w:r w:rsidRPr="00A13317">
              <w:rPr>
                <w:rFonts w:cs="Times New Roman"/>
              </w:rPr>
              <w:t>$176.00</w:t>
            </w:r>
          </w:p>
        </w:tc>
      </w:tr>
      <w:tr w:rsidR="00F24B58" w:rsidRPr="00A13317" w14:paraId="7E2D1FA8"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2E86DD87" w14:textId="77777777" w:rsidR="00F24B58" w:rsidRPr="00A13317" w:rsidRDefault="00F24B58" w:rsidP="009570AA">
            <w:pPr>
              <w:spacing w:after="58"/>
              <w:jc w:val="center"/>
              <w:rPr>
                <w:rFonts w:cs="Times New Roman"/>
              </w:rPr>
            </w:pPr>
            <w:r w:rsidRPr="00A13317">
              <w:rPr>
                <w:rFonts w:cs="Times New Roman"/>
              </w:rPr>
              <w:t>3"</w:t>
            </w:r>
          </w:p>
        </w:tc>
        <w:tc>
          <w:tcPr>
            <w:tcW w:w="1710" w:type="dxa"/>
            <w:tcBorders>
              <w:top w:val="single" w:sz="7" w:space="0" w:color="000000"/>
              <w:left w:val="single" w:sz="7" w:space="0" w:color="000000"/>
              <w:bottom w:val="single" w:sz="7" w:space="0" w:color="000000"/>
              <w:right w:val="single" w:sz="7" w:space="0" w:color="000000"/>
            </w:tcBorders>
          </w:tcPr>
          <w:p w14:paraId="06ED598A" w14:textId="77777777" w:rsidR="00F24B58" w:rsidRPr="00A13317" w:rsidRDefault="00F24B58" w:rsidP="009570AA">
            <w:pPr>
              <w:rPr>
                <w:rFonts w:cs="Times New Roman"/>
              </w:rPr>
            </w:pPr>
            <w:r w:rsidRPr="00A13317">
              <w:rPr>
                <w:rFonts w:cs="Times New Roman"/>
              </w:rPr>
              <w:t>$179.69</w:t>
            </w:r>
          </w:p>
        </w:tc>
        <w:tc>
          <w:tcPr>
            <w:tcW w:w="1530" w:type="dxa"/>
            <w:tcBorders>
              <w:top w:val="single" w:sz="7" w:space="0" w:color="000000"/>
              <w:left w:val="single" w:sz="7" w:space="0" w:color="000000"/>
              <w:bottom w:val="single" w:sz="7" w:space="0" w:color="000000"/>
              <w:right w:val="single" w:sz="7" w:space="0" w:color="000000"/>
            </w:tcBorders>
          </w:tcPr>
          <w:p w14:paraId="5A90C046" w14:textId="77777777" w:rsidR="00F24B58" w:rsidRPr="00A13317" w:rsidRDefault="00F24B58" w:rsidP="009570AA">
            <w:pPr>
              <w:rPr>
                <w:rFonts w:cs="Times New Roman"/>
              </w:rPr>
            </w:pPr>
            <w:r w:rsidRPr="00A13317">
              <w:rPr>
                <w:rFonts w:cs="Times New Roman"/>
              </w:rPr>
              <w:t>$352.00</w:t>
            </w:r>
          </w:p>
        </w:tc>
      </w:tr>
      <w:tr w:rsidR="00F24B58" w:rsidRPr="00A13317" w14:paraId="0D8C1E24"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24247541" w14:textId="77777777" w:rsidR="00F24B58" w:rsidRPr="00A13317" w:rsidRDefault="00F24B58" w:rsidP="009570AA">
            <w:pPr>
              <w:spacing w:after="58"/>
              <w:jc w:val="center"/>
              <w:rPr>
                <w:rFonts w:cs="Times New Roman"/>
                <w:smallCaps/>
              </w:rPr>
            </w:pPr>
            <w:r w:rsidRPr="00A13317">
              <w:rPr>
                <w:rFonts w:cs="Times New Roman"/>
                <w:smallCaps/>
              </w:rPr>
              <w:t>Gallonage Charge per 1000 gallons</w:t>
            </w:r>
          </w:p>
        </w:tc>
        <w:tc>
          <w:tcPr>
            <w:tcW w:w="1710" w:type="dxa"/>
            <w:tcBorders>
              <w:top w:val="single" w:sz="7" w:space="0" w:color="000000"/>
              <w:left w:val="single" w:sz="7" w:space="0" w:color="000000"/>
              <w:bottom w:val="single" w:sz="7" w:space="0" w:color="000000"/>
              <w:right w:val="single" w:sz="7" w:space="0" w:color="000000"/>
            </w:tcBorders>
            <w:shd w:val="clear" w:color="auto" w:fill="A6A6A6"/>
          </w:tcPr>
          <w:p w14:paraId="25B316F5" w14:textId="77777777" w:rsidR="00F24B58" w:rsidRPr="00A13317" w:rsidRDefault="00F24B58" w:rsidP="009570AA">
            <w:pPr>
              <w:spacing w:after="58"/>
              <w:rPr>
                <w:rFonts w:cs="Times New Roman"/>
              </w:rPr>
            </w:pPr>
          </w:p>
        </w:tc>
        <w:tc>
          <w:tcPr>
            <w:tcW w:w="1530" w:type="dxa"/>
            <w:tcBorders>
              <w:top w:val="single" w:sz="7" w:space="0" w:color="000000"/>
              <w:left w:val="single" w:sz="7" w:space="0" w:color="000000"/>
              <w:bottom w:val="single" w:sz="7" w:space="0" w:color="000000"/>
              <w:right w:val="single" w:sz="7" w:space="0" w:color="000000"/>
            </w:tcBorders>
            <w:shd w:val="clear" w:color="auto" w:fill="A6A6A6"/>
          </w:tcPr>
          <w:p w14:paraId="62846E66" w14:textId="77777777" w:rsidR="00F24B58" w:rsidRPr="00A13317" w:rsidRDefault="00F24B58" w:rsidP="009570AA">
            <w:pPr>
              <w:spacing w:after="58"/>
              <w:rPr>
                <w:rFonts w:cs="Times New Roman"/>
              </w:rPr>
            </w:pPr>
          </w:p>
        </w:tc>
      </w:tr>
      <w:tr w:rsidR="00F24B58" w:rsidRPr="00A13317" w14:paraId="26F37876"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536D11CF" w14:textId="77777777" w:rsidR="00F24B58" w:rsidRPr="00A13317" w:rsidRDefault="00F24B58" w:rsidP="009570AA">
            <w:pPr>
              <w:jc w:val="center"/>
              <w:rPr>
                <w:rFonts w:cs="Times New Roman"/>
              </w:rPr>
            </w:pPr>
            <w:r w:rsidRPr="00A13317">
              <w:rPr>
                <w:rFonts w:cs="Times New Roman"/>
              </w:rPr>
              <w:t>0 - 10,000</w:t>
            </w:r>
          </w:p>
          <w:p w14:paraId="1A511E06" w14:textId="77777777" w:rsidR="00F24B58" w:rsidRPr="00A13317" w:rsidRDefault="00F24B58" w:rsidP="009570AA">
            <w:pPr>
              <w:jc w:val="center"/>
              <w:rPr>
                <w:rFonts w:cs="Times New Roman"/>
              </w:rPr>
            </w:pPr>
            <w:r w:rsidRPr="00A13317">
              <w:rPr>
                <w:rFonts w:cs="Times New Roman"/>
                <w:smallCaps/>
              </w:rPr>
              <w:t>gallons</w:t>
            </w:r>
          </w:p>
        </w:tc>
        <w:tc>
          <w:tcPr>
            <w:tcW w:w="1710" w:type="dxa"/>
            <w:tcBorders>
              <w:top w:val="single" w:sz="7" w:space="0" w:color="000000"/>
              <w:left w:val="single" w:sz="7" w:space="0" w:color="000000"/>
              <w:bottom w:val="single" w:sz="7" w:space="0" w:color="000000"/>
              <w:right w:val="single" w:sz="7" w:space="0" w:color="000000"/>
            </w:tcBorders>
          </w:tcPr>
          <w:p w14:paraId="34F98E44" w14:textId="77777777" w:rsidR="00F24B58" w:rsidRPr="00A13317" w:rsidRDefault="00F24B58" w:rsidP="009570AA">
            <w:pPr>
              <w:rPr>
                <w:rFonts w:cs="Times New Roman"/>
              </w:rPr>
            </w:pPr>
            <w:r w:rsidRPr="00A13317">
              <w:rPr>
                <w:rFonts w:cs="Times New Roman"/>
              </w:rPr>
              <w:t>$2.24</w:t>
            </w:r>
          </w:p>
        </w:tc>
        <w:tc>
          <w:tcPr>
            <w:tcW w:w="1530" w:type="dxa"/>
            <w:tcBorders>
              <w:top w:val="single" w:sz="7" w:space="0" w:color="000000"/>
              <w:left w:val="single" w:sz="7" w:space="0" w:color="000000"/>
              <w:bottom w:val="single" w:sz="7" w:space="0" w:color="000000"/>
              <w:right w:val="single" w:sz="7" w:space="0" w:color="000000"/>
            </w:tcBorders>
          </w:tcPr>
          <w:p w14:paraId="64D3A87C" w14:textId="6B6E456B" w:rsidR="00F24B58" w:rsidRPr="00A13317" w:rsidRDefault="00F24B58" w:rsidP="009570AA">
            <w:pPr>
              <w:rPr>
                <w:rFonts w:cs="Times New Roman"/>
              </w:rPr>
            </w:pPr>
            <w:r w:rsidRPr="00A13317">
              <w:rPr>
                <w:rFonts w:cs="Times New Roman"/>
              </w:rPr>
              <w:t>$2.37 *</w:t>
            </w:r>
          </w:p>
        </w:tc>
      </w:tr>
      <w:tr w:rsidR="00F24B58" w:rsidRPr="00A13317" w14:paraId="02FF5DC6"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6561116B" w14:textId="77777777" w:rsidR="00F24B58" w:rsidRPr="00A13317" w:rsidRDefault="00F24B58" w:rsidP="009570AA">
            <w:pPr>
              <w:jc w:val="center"/>
              <w:rPr>
                <w:rFonts w:cs="Times New Roman"/>
              </w:rPr>
            </w:pPr>
            <w:r w:rsidRPr="00A13317">
              <w:rPr>
                <w:rFonts w:cs="Times New Roman"/>
              </w:rPr>
              <w:t>10,000 - 20,000</w:t>
            </w:r>
            <w:r w:rsidRPr="00A13317">
              <w:rPr>
                <w:rFonts w:cs="Times New Roman"/>
                <w:smallCaps/>
              </w:rPr>
              <w:t xml:space="preserve"> gallons</w:t>
            </w:r>
          </w:p>
        </w:tc>
        <w:tc>
          <w:tcPr>
            <w:tcW w:w="1710" w:type="dxa"/>
            <w:tcBorders>
              <w:top w:val="single" w:sz="7" w:space="0" w:color="000000"/>
              <w:left w:val="single" w:sz="7" w:space="0" w:color="000000"/>
              <w:bottom w:val="single" w:sz="7" w:space="0" w:color="000000"/>
              <w:right w:val="single" w:sz="7" w:space="0" w:color="000000"/>
            </w:tcBorders>
          </w:tcPr>
          <w:p w14:paraId="57E62BCF" w14:textId="77777777" w:rsidR="00F24B58" w:rsidRPr="00A13317" w:rsidRDefault="00F24B58" w:rsidP="009570AA">
            <w:pPr>
              <w:rPr>
                <w:rFonts w:cs="Times New Roman"/>
              </w:rPr>
            </w:pPr>
            <w:r w:rsidRPr="00A13317">
              <w:rPr>
                <w:rFonts w:cs="Times New Roman"/>
              </w:rPr>
              <w:t>$2.34</w:t>
            </w:r>
          </w:p>
        </w:tc>
        <w:tc>
          <w:tcPr>
            <w:tcW w:w="1530" w:type="dxa"/>
            <w:tcBorders>
              <w:top w:val="single" w:sz="7" w:space="0" w:color="000000"/>
              <w:left w:val="single" w:sz="7" w:space="0" w:color="000000"/>
              <w:bottom w:val="single" w:sz="7" w:space="0" w:color="000000"/>
              <w:right w:val="single" w:sz="7" w:space="0" w:color="000000"/>
            </w:tcBorders>
          </w:tcPr>
          <w:p w14:paraId="342B7A4B" w14:textId="006A1642" w:rsidR="00F24B58" w:rsidRPr="00A13317" w:rsidRDefault="00F24B58" w:rsidP="009570AA">
            <w:pPr>
              <w:rPr>
                <w:rFonts w:cs="Times New Roman"/>
              </w:rPr>
            </w:pPr>
            <w:r w:rsidRPr="00A13317">
              <w:rPr>
                <w:rFonts w:cs="Times New Roman"/>
              </w:rPr>
              <w:t>$2.50 *</w:t>
            </w:r>
          </w:p>
        </w:tc>
      </w:tr>
      <w:tr w:rsidR="00F24B58" w:rsidRPr="00A13317" w14:paraId="420FEBEF" w14:textId="77777777" w:rsidTr="009570AA">
        <w:tc>
          <w:tcPr>
            <w:tcW w:w="2814" w:type="dxa"/>
            <w:tcBorders>
              <w:top w:val="single" w:sz="7" w:space="0" w:color="000000"/>
              <w:left w:val="single" w:sz="7" w:space="0" w:color="000000"/>
              <w:bottom w:val="single" w:sz="7" w:space="0" w:color="000000"/>
              <w:right w:val="single" w:sz="7" w:space="0" w:color="000000"/>
            </w:tcBorders>
          </w:tcPr>
          <w:p w14:paraId="19BD3632" w14:textId="77777777" w:rsidR="00F24B58" w:rsidRPr="00A13317" w:rsidRDefault="00F24B58" w:rsidP="009570AA">
            <w:pPr>
              <w:jc w:val="center"/>
              <w:rPr>
                <w:rFonts w:cs="Times New Roman"/>
              </w:rPr>
            </w:pPr>
            <w:r w:rsidRPr="00A13317">
              <w:rPr>
                <w:rFonts w:cs="Times New Roman"/>
              </w:rPr>
              <w:t>&gt; 20,000</w:t>
            </w:r>
          </w:p>
          <w:p w14:paraId="0AD4D7AA" w14:textId="77777777" w:rsidR="00F24B58" w:rsidRPr="00A13317" w:rsidRDefault="00F24B58" w:rsidP="009570AA">
            <w:pPr>
              <w:jc w:val="center"/>
              <w:rPr>
                <w:rFonts w:cs="Times New Roman"/>
              </w:rPr>
            </w:pPr>
            <w:r w:rsidRPr="00A13317">
              <w:rPr>
                <w:rFonts w:cs="Times New Roman"/>
                <w:smallCaps/>
              </w:rPr>
              <w:t>gallons</w:t>
            </w:r>
          </w:p>
        </w:tc>
        <w:tc>
          <w:tcPr>
            <w:tcW w:w="1710" w:type="dxa"/>
            <w:tcBorders>
              <w:top w:val="single" w:sz="7" w:space="0" w:color="000000"/>
              <w:left w:val="single" w:sz="7" w:space="0" w:color="000000"/>
              <w:bottom w:val="single" w:sz="7" w:space="0" w:color="000000"/>
              <w:right w:val="single" w:sz="7" w:space="0" w:color="000000"/>
            </w:tcBorders>
          </w:tcPr>
          <w:p w14:paraId="2262416B" w14:textId="77777777" w:rsidR="00F24B58" w:rsidRPr="00A13317" w:rsidRDefault="00F24B58" w:rsidP="009570AA">
            <w:pPr>
              <w:rPr>
                <w:rFonts w:cs="Times New Roman"/>
              </w:rPr>
            </w:pPr>
            <w:r w:rsidRPr="00A13317">
              <w:rPr>
                <w:rFonts w:cs="Times New Roman"/>
              </w:rPr>
              <w:t>$2.66</w:t>
            </w:r>
          </w:p>
        </w:tc>
        <w:tc>
          <w:tcPr>
            <w:tcW w:w="1530" w:type="dxa"/>
            <w:tcBorders>
              <w:top w:val="single" w:sz="7" w:space="0" w:color="000000"/>
              <w:left w:val="single" w:sz="7" w:space="0" w:color="000000"/>
              <w:bottom w:val="single" w:sz="7" w:space="0" w:color="000000"/>
              <w:right w:val="single" w:sz="7" w:space="0" w:color="000000"/>
            </w:tcBorders>
          </w:tcPr>
          <w:p w14:paraId="2E74633D" w14:textId="00E4832D" w:rsidR="00F24B58" w:rsidRPr="00A13317" w:rsidRDefault="00F24B58" w:rsidP="009570AA">
            <w:pPr>
              <w:rPr>
                <w:rFonts w:cs="Times New Roman"/>
              </w:rPr>
            </w:pPr>
            <w:r w:rsidRPr="00A13317">
              <w:rPr>
                <w:rFonts w:cs="Times New Roman"/>
              </w:rPr>
              <w:t>$3.00 *</w:t>
            </w:r>
          </w:p>
        </w:tc>
      </w:tr>
    </w:tbl>
    <w:p w14:paraId="77DB0251" w14:textId="77777777" w:rsidR="00F24B58" w:rsidRPr="00231409" w:rsidRDefault="00F24B58" w:rsidP="00F24B58">
      <w:pPr>
        <w:rPr>
          <w:rFonts w:cs="Times New Roman"/>
        </w:rPr>
      </w:pPr>
    </w:p>
    <w:p w14:paraId="787111E3" w14:textId="56F2ECDD" w:rsidR="00ED54C3" w:rsidRDefault="00ED54C3" w:rsidP="00ED54C3">
      <w:pPr>
        <w:rPr>
          <w:rFonts w:cs="Times New Roman"/>
        </w:rPr>
      </w:pPr>
      <w:bookmarkStart w:id="1" w:name="_Hlk18067123"/>
      <w:r>
        <w:rPr>
          <w:rFonts w:cs="Times New Roman"/>
        </w:rPr>
        <w:t>*San Jacinto</w:t>
      </w:r>
      <w:r w:rsidR="0041282E">
        <w:rPr>
          <w:rFonts w:cs="Times New Roman"/>
        </w:rPr>
        <w:t xml:space="preserve"> River Authority</w:t>
      </w:r>
      <w:r>
        <w:rPr>
          <w:rFonts w:cs="Times New Roman"/>
        </w:rPr>
        <w:t xml:space="preserve">………………………………………………… </w:t>
      </w:r>
      <w:r>
        <w:rPr>
          <w:rFonts w:cs="Times New Roman"/>
          <w:bdr w:val="single" w:sz="4" w:space="0" w:color="auto" w:frame="1"/>
        </w:rPr>
        <w:t>$3.12/1,000 gallons</w:t>
      </w:r>
    </w:p>
    <w:bookmarkEnd w:id="1"/>
    <w:p w14:paraId="24C81BF1" w14:textId="77777777" w:rsidR="00ED54C3" w:rsidRDefault="00ED54C3" w:rsidP="00ED54C3">
      <w:pPr>
        <w:jc w:val="both"/>
        <w:rPr>
          <w:rFonts w:cs="Times New Roman"/>
          <w:b/>
          <w:i/>
        </w:rPr>
      </w:pPr>
      <w:r>
        <w:rPr>
          <w:rFonts w:cs="Times New Roman"/>
        </w:rPr>
        <w:t xml:space="preserve">Applies to all gallonage used in Montgomery County </w:t>
      </w:r>
      <w:r>
        <w:rPr>
          <w:rFonts w:cs="Times New Roman"/>
          <w:b/>
          <w:i/>
        </w:rPr>
        <w:t>(Tariff Control No. 49821)</w:t>
      </w:r>
    </w:p>
    <w:p w14:paraId="2BE4BB4D" w14:textId="77777777" w:rsidR="00ED54C3" w:rsidRDefault="00ED54C3" w:rsidP="00ED54C3">
      <w:pPr>
        <w:jc w:val="both"/>
        <w:rPr>
          <w:rFonts w:cs="Times New Roman"/>
          <w:i/>
        </w:rPr>
      </w:pPr>
    </w:p>
    <w:p w14:paraId="00F24F25" w14:textId="64EF2AB1" w:rsidR="00ED54C3" w:rsidRDefault="00ED54C3" w:rsidP="00ED54C3">
      <w:pPr>
        <w:rPr>
          <w:rFonts w:cs="Times New Roman"/>
        </w:rPr>
      </w:pPr>
      <w:r>
        <w:rPr>
          <w:rFonts w:cs="Times New Roman"/>
        </w:rPr>
        <w:t>* Lone Star Groundwater Conservation District…………………………...…</w:t>
      </w:r>
      <w:r>
        <w:rPr>
          <w:rFonts w:cs="Times New Roman"/>
          <w:bdr w:val="single" w:sz="4" w:space="0" w:color="auto" w:frame="1"/>
        </w:rPr>
        <w:t>$0.0</w:t>
      </w:r>
      <w:r w:rsidR="00553F94">
        <w:rPr>
          <w:rFonts w:cs="Times New Roman"/>
          <w:bdr w:val="single" w:sz="4" w:space="0" w:color="auto" w:frame="1"/>
        </w:rPr>
        <w:t>3</w:t>
      </w:r>
      <w:r>
        <w:rPr>
          <w:rFonts w:cs="Times New Roman"/>
          <w:bdr w:val="single" w:sz="4" w:space="0" w:color="auto" w:frame="1"/>
        </w:rPr>
        <w:t>/1,000 gallons</w:t>
      </w:r>
    </w:p>
    <w:p w14:paraId="6AD2ED92" w14:textId="6659084E" w:rsidR="00ED54C3" w:rsidRDefault="00ED54C3" w:rsidP="00ED54C3">
      <w:pPr>
        <w:jc w:val="both"/>
        <w:rPr>
          <w:rFonts w:cs="Times New Roman"/>
        </w:rPr>
      </w:pPr>
      <w:r>
        <w:rPr>
          <w:rFonts w:cs="Times New Roman"/>
        </w:rPr>
        <w:t xml:space="preserve">Applies to all gallonage used in Montgomery County </w:t>
      </w:r>
      <w:r w:rsidR="00553F94">
        <w:rPr>
          <w:rFonts w:cs="Times New Roman"/>
          <w:b/>
          <w:i/>
        </w:rPr>
        <w:t>(Tariff Control No. 50327)</w:t>
      </w:r>
      <w:r>
        <w:rPr>
          <w:rFonts w:cs="Times New Roman"/>
          <w:i/>
        </w:rPr>
        <w:t xml:space="preserve">  </w:t>
      </w:r>
    </w:p>
    <w:p w14:paraId="32A8E260" w14:textId="77777777" w:rsidR="00F24B58" w:rsidRDefault="00F24B58" w:rsidP="00F24B58">
      <w:pPr>
        <w:rPr>
          <w:rFonts w:cs="Times New Roman"/>
          <w:color w:val="000000"/>
        </w:rPr>
      </w:pPr>
    </w:p>
    <w:p w14:paraId="229177AB" w14:textId="77777777" w:rsidR="006843C1" w:rsidRDefault="006843C1" w:rsidP="006843C1">
      <w:r>
        <w:t>Federal Tax Change Credit Rider</w:t>
      </w:r>
    </w:p>
    <w:p w14:paraId="41A8AD18" w14:textId="28C185A6" w:rsidR="006843C1" w:rsidRDefault="006843C1" w:rsidP="006843C1">
      <w:pPr>
        <w:tabs>
          <w:tab w:val="left" w:pos="3240"/>
          <w:tab w:val="right" w:pos="9360"/>
        </w:tabs>
      </w:pPr>
      <w:r w:rsidRPr="006843C1">
        <w:rPr>
          <w:u w:val="single"/>
        </w:rPr>
        <w:t>Meter Size</w:t>
      </w:r>
      <w:r>
        <w:tab/>
      </w:r>
      <w:r w:rsidRPr="006843C1">
        <w:rPr>
          <w:u w:val="single"/>
        </w:rPr>
        <w:t xml:space="preserve">Effective </w:t>
      </w:r>
      <w:r w:rsidR="007A2807">
        <w:rPr>
          <w:u w:val="single"/>
        </w:rPr>
        <w:t>November</w:t>
      </w:r>
      <w:r w:rsidRPr="006843C1">
        <w:rPr>
          <w:u w:val="single"/>
        </w:rPr>
        <w:t xml:space="preserve"> 1, 2019</w:t>
      </w:r>
      <w:r>
        <w:tab/>
      </w:r>
      <w:r w:rsidRPr="006843C1">
        <w:rPr>
          <w:u w:val="single"/>
        </w:rPr>
        <w:t xml:space="preserve">Effective </w:t>
      </w:r>
      <w:r w:rsidR="007A2807">
        <w:rPr>
          <w:u w:val="single"/>
        </w:rPr>
        <w:t>December</w:t>
      </w:r>
      <w:r w:rsidRPr="006843C1">
        <w:rPr>
          <w:u w:val="single"/>
        </w:rPr>
        <w:t xml:space="preserve"> 1, 2019</w:t>
      </w:r>
    </w:p>
    <w:p w14:paraId="7F05409D" w14:textId="415EBCC7" w:rsidR="006843C1" w:rsidRDefault="006843C1" w:rsidP="006843C1">
      <w:pPr>
        <w:tabs>
          <w:tab w:val="left" w:pos="3600"/>
          <w:tab w:val="right" w:pos="9000"/>
        </w:tabs>
      </w:pPr>
      <w:r>
        <w:t>5/8" x 3/4"</w:t>
      </w:r>
      <w:r>
        <w:tab/>
        <w:t>($6.34)</w:t>
      </w:r>
      <w:r>
        <w:tab/>
        <w:t>($0.70)</w:t>
      </w:r>
    </w:p>
    <w:p w14:paraId="078CD182" w14:textId="77777777" w:rsidR="006843C1" w:rsidRDefault="006843C1" w:rsidP="006843C1">
      <w:pPr>
        <w:tabs>
          <w:tab w:val="left" w:pos="3600"/>
          <w:tab w:val="right" w:pos="9000"/>
        </w:tabs>
        <w:ind w:left="450"/>
      </w:pPr>
      <w:r>
        <w:t>1"</w:t>
      </w:r>
      <w:r>
        <w:tab/>
        <w:t>($15.84)</w:t>
      </w:r>
      <w:r>
        <w:tab/>
        <w:t>($1.76)</w:t>
      </w:r>
    </w:p>
    <w:p w14:paraId="404E0F1D" w14:textId="57FFCC16" w:rsidR="006843C1" w:rsidRDefault="006843C1" w:rsidP="006843C1">
      <w:pPr>
        <w:tabs>
          <w:tab w:val="left" w:pos="3600"/>
          <w:tab w:val="right" w:pos="9000"/>
        </w:tabs>
        <w:ind w:left="360"/>
      </w:pPr>
      <w:r>
        <w:t>1½"</w:t>
      </w:r>
      <w:r>
        <w:tab/>
        <w:t>($31.68)</w:t>
      </w:r>
      <w:r>
        <w:tab/>
        <w:t>($3.51)</w:t>
      </w:r>
      <w:r w:rsidR="00602080">
        <w:tab/>
      </w:r>
    </w:p>
    <w:p w14:paraId="29A98D73" w14:textId="2B45CE6B" w:rsidR="00602080" w:rsidRDefault="00602080" w:rsidP="00602080">
      <w:pPr>
        <w:tabs>
          <w:tab w:val="left" w:pos="450"/>
        </w:tabs>
      </w:pPr>
      <w:r>
        <w:tab/>
        <w:t>2”</w:t>
      </w:r>
      <w:r>
        <w:tab/>
      </w:r>
      <w:r>
        <w:tab/>
      </w:r>
      <w:r>
        <w:tab/>
      </w:r>
      <w:r>
        <w:tab/>
      </w:r>
      <w:r>
        <w:tab/>
        <w:t>($5.62)</w:t>
      </w:r>
      <w:r>
        <w:tab/>
      </w:r>
      <w:r>
        <w:tab/>
      </w:r>
      <w:r>
        <w:tab/>
      </w:r>
      <w:r>
        <w:tab/>
      </w:r>
      <w:r>
        <w:tab/>
      </w:r>
      <w:r>
        <w:tab/>
        <w:t xml:space="preserve">      ($5.62)</w:t>
      </w:r>
    </w:p>
    <w:p w14:paraId="327A9308" w14:textId="18FF6752" w:rsidR="00602080" w:rsidRPr="00602080" w:rsidRDefault="00602080" w:rsidP="00602080">
      <w:pPr>
        <w:tabs>
          <w:tab w:val="left" w:pos="450"/>
        </w:tabs>
      </w:pPr>
      <w:r>
        <w:tab/>
        <w:t>3”</w:t>
      </w:r>
      <w:r>
        <w:tab/>
      </w:r>
      <w:r>
        <w:tab/>
      </w:r>
      <w:r>
        <w:tab/>
      </w:r>
      <w:r>
        <w:tab/>
      </w:r>
      <w:r>
        <w:tab/>
        <w:t>($10.54)</w:t>
      </w:r>
      <w:r>
        <w:tab/>
      </w:r>
      <w:r>
        <w:tab/>
      </w:r>
      <w:r>
        <w:tab/>
      </w:r>
      <w:r>
        <w:tab/>
      </w:r>
      <w:r>
        <w:tab/>
        <w:t xml:space="preserve">      ($10.54)</w:t>
      </w:r>
    </w:p>
    <w:p w14:paraId="333DFBAD" w14:textId="0DA6AFCB" w:rsidR="00647072" w:rsidRDefault="00647072" w:rsidP="00647072">
      <w:pPr>
        <w:rPr>
          <w:b/>
          <w:i/>
          <w:sz w:val="22"/>
        </w:rPr>
      </w:pPr>
      <w:r>
        <w:rPr>
          <w:b/>
          <w:i/>
        </w:rPr>
        <w:t>(</w:t>
      </w:r>
      <w:r w:rsidR="00106CA4">
        <w:rPr>
          <w:b/>
          <w:i/>
        </w:rPr>
        <w:t>Tariff Control</w:t>
      </w:r>
      <w:r>
        <w:rPr>
          <w:b/>
          <w:i/>
        </w:rPr>
        <w:t xml:space="preserve"> No. 49100)</w:t>
      </w:r>
    </w:p>
    <w:p w14:paraId="30517B91" w14:textId="77777777" w:rsidR="00647072" w:rsidRDefault="00647072" w:rsidP="00F24B58">
      <w:pPr>
        <w:rPr>
          <w:rFonts w:cs="Times New Roman"/>
          <w:color w:val="000000"/>
        </w:rPr>
      </w:pPr>
    </w:p>
    <w:p w14:paraId="08DEEB42" w14:textId="77777777" w:rsidR="00ED54C3" w:rsidRPr="00A13317" w:rsidRDefault="00ED54C3" w:rsidP="00ED54C3">
      <w:pPr>
        <w:rPr>
          <w:rFonts w:cs="Times New Roman"/>
          <w:color w:val="000000"/>
        </w:rPr>
      </w:pPr>
      <w:r w:rsidRPr="00A13317">
        <w:rPr>
          <w:rFonts w:cs="Times New Roman"/>
          <w:color w:val="000000"/>
        </w:rPr>
        <w:t>FORM OF PAYMENT:   The utility will accept the following forms of payment:</w:t>
      </w:r>
    </w:p>
    <w:p w14:paraId="6AF40882" w14:textId="77777777" w:rsidR="00ED54C3" w:rsidRPr="00A13317" w:rsidRDefault="00ED54C3" w:rsidP="00ED54C3">
      <w:pPr>
        <w:tabs>
          <w:tab w:val="left" w:pos="1080"/>
          <w:tab w:val="left" w:pos="2880"/>
          <w:tab w:val="left" w:pos="5400"/>
          <w:tab w:val="left" w:pos="7560"/>
          <w:tab w:val="right" w:pos="9360"/>
        </w:tabs>
        <w:rPr>
          <w:rFonts w:cs="Times New Roman"/>
          <w:color w:val="000000"/>
        </w:rPr>
      </w:pPr>
      <w:r w:rsidRPr="00A13317">
        <w:rPr>
          <w:rFonts w:cs="Times New Roman"/>
          <w:color w:val="000000"/>
        </w:rPr>
        <w:t xml:space="preserve">Cash </w:t>
      </w:r>
      <w:r w:rsidRPr="00A13317">
        <w:rPr>
          <w:rFonts w:cs="Times New Roman"/>
          <w:color w:val="000000"/>
          <w:u w:val="single"/>
        </w:rPr>
        <w:t xml:space="preserve"> </w:t>
      </w:r>
      <w:proofErr w:type="gramStart"/>
      <w:r w:rsidRPr="00A13317">
        <w:rPr>
          <w:rFonts w:cs="Times New Roman"/>
          <w:color w:val="000000"/>
          <w:u w:val="single"/>
        </w:rPr>
        <w:t xml:space="preserve">  </w:t>
      </w:r>
      <w:r w:rsidRPr="00A13317">
        <w:rPr>
          <w:rFonts w:cs="Times New Roman"/>
          <w:color w:val="000000"/>
        </w:rPr>
        <w:t>,</w:t>
      </w:r>
      <w:proofErr w:type="gramEnd"/>
      <w:r w:rsidRPr="00A13317">
        <w:rPr>
          <w:rFonts w:cs="Times New Roman"/>
          <w:color w:val="000000"/>
        </w:rPr>
        <w:t xml:space="preserve"> </w:t>
      </w:r>
      <w:r w:rsidRPr="00A13317">
        <w:rPr>
          <w:rFonts w:cs="Times New Roman"/>
          <w:color w:val="000000"/>
        </w:rPr>
        <w:tab/>
        <w:t xml:space="preserve">Check </w:t>
      </w:r>
      <w:r w:rsidRPr="00A13317">
        <w:rPr>
          <w:rFonts w:cs="Times New Roman"/>
          <w:color w:val="000000"/>
          <w:u w:val="single"/>
        </w:rPr>
        <w:t xml:space="preserve">  X   </w:t>
      </w:r>
      <w:r w:rsidRPr="00A13317">
        <w:rPr>
          <w:rFonts w:cs="Times New Roman"/>
          <w:color w:val="000000"/>
        </w:rPr>
        <w:t xml:space="preserve">, </w:t>
      </w:r>
      <w:r w:rsidRPr="00A13317">
        <w:rPr>
          <w:rFonts w:cs="Times New Roman"/>
          <w:color w:val="000000"/>
        </w:rPr>
        <w:tab/>
        <w:t xml:space="preserve">Money Order </w:t>
      </w:r>
      <w:r w:rsidRPr="00A13317">
        <w:rPr>
          <w:rFonts w:cs="Times New Roman"/>
          <w:color w:val="000000"/>
          <w:u w:val="single"/>
        </w:rPr>
        <w:t xml:space="preserve">  X   </w:t>
      </w:r>
      <w:r w:rsidRPr="00A13317">
        <w:rPr>
          <w:rFonts w:cs="Times New Roman"/>
          <w:color w:val="000000"/>
        </w:rPr>
        <w:t>,</w:t>
      </w:r>
      <w:r w:rsidRPr="00A13317">
        <w:rPr>
          <w:rFonts w:cs="Times New Roman"/>
          <w:color w:val="000000"/>
        </w:rPr>
        <w:tab/>
        <w:t xml:space="preserve"> Credit Card</w:t>
      </w:r>
      <w:r w:rsidRPr="00A13317">
        <w:rPr>
          <w:rFonts w:cs="Times New Roman"/>
          <w:color w:val="000000"/>
          <w:u w:val="single"/>
        </w:rPr>
        <w:t xml:space="preserve">       </w:t>
      </w:r>
      <w:r w:rsidRPr="00A13317">
        <w:rPr>
          <w:rFonts w:cs="Times New Roman"/>
          <w:color w:val="000000"/>
        </w:rPr>
        <w:t xml:space="preserve">, </w:t>
      </w:r>
      <w:r w:rsidRPr="00A13317">
        <w:rPr>
          <w:rFonts w:cs="Times New Roman"/>
          <w:color w:val="000000"/>
        </w:rPr>
        <w:tab/>
        <w:t xml:space="preserve">Other </w:t>
      </w:r>
      <w:r>
        <w:rPr>
          <w:rFonts w:cs="Times New Roman"/>
          <w:color w:val="000000"/>
        </w:rPr>
        <w:tab/>
      </w:r>
      <w:r w:rsidRPr="00A13317">
        <w:rPr>
          <w:rFonts w:cs="Times New Roman"/>
          <w:color w:val="000000"/>
        </w:rPr>
        <w:t>(specify)__</w:t>
      </w:r>
    </w:p>
    <w:p w14:paraId="2EF752A5" w14:textId="77777777" w:rsidR="00ED54C3" w:rsidRPr="0086376B" w:rsidRDefault="00ED54C3" w:rsidP="00ED54C3">
      <w:pPr>
        <w:ind w:left="720"/>
        <w:jc w:val="both"/>
        <w:rPr>
          <w:rFonts w:cs="Times New Roman"/>
          <w:color w:val="000000"/>
          <w:sz w:val="18"/>
          <w:szCs w:val="18"/>
        </w:rPr>
      </w:pPr>
      <w:r w:rsidRPr="0086376B">
        <w:rPr>
          <w:rFonts w:cs="Times New Roman"/>
          <w:color w:val="000000"/>
          <w:sz w:val="18"/>
          <w:szCs w:val="18"/>
        </w:rPr>
        <w:t>THE UTILITY MAY REQUIRE EXACT CHANGE FOR PAYMENTS AND MAY REFUSE TO ACCEPT PAYMENTS MADE USING MORE THAN $1.00 IN SMALL COINS.  A WRITTEN RECEIPT WILL BE GIVEN FOR CASH PAYMENTS.</w:t>
      </w:r>
    </w:p>
    <w:p w14:paraId="612A61AD" w14:textId="77777777" w:rsidR="00ED54C3" w:rsidRPr="00A13317" w:rsidRDefault="00ED54C3" w:rsidP="00ED54C3">
      <w:pPr>
        <w:rPr>
          <w:rFonts w:cs="Times New Roman"/>
          <w:color w:val="000000"/>
        </w:rPr>
      </w:pPr>
    </w:p>
    <w:p w14:paraId="31F20C9B" w14:textId="77777777" w:rsidR="00ED54C3" w:rsidRPr="00A13317" w:rsidRDefault="00ED54C3" w:rsidP="00ED54C3">
      <w:pPr>
        <w:tabs>
          <w:tab w:val="right" w:leader="dot" w:pos="9360"/>
        </w:tabs>
        <w:rPr>
          <w:rFonts w:cs="Times New Roman"/>
          <w:color w:val="000000"/>
        </w:rPr>
      </w:pPr>
      <w:r w:rsidRPr="00A13317">
        <w:rPr>
          <w:rFonts w:cs="Times New Roman"/>
          <w:color w:val="000000"/>
        </w:rPr>
        <w:t>REGULATORY ASSESSMENT</w:t>
      </w:r>
      <w:r w:rsidRPr="00A13317">
        <w:rPr>
          <w:rFonts w:cs="Times New Roman"/>
          <w:color w:val="000000"/>
        </w:rPr>
        <w:tab/>
      </w:r>
      <w:r w:rsidRPr="00A13317">
        <w:rPr>
          <w:rFonts w:cs="Times New Roman"/>
          <w:color w:val="000000"/>
          <w:u w:val="single"/>
        </w:rPr>
        <w:t>1.0%</w:t>
      </w:r>
    </w:p>
    <w:p w14:paraId="2DDA5939" w14:textId="77777777" w:rsidR="00ED54C3" w:rsidRPr="0086376B" w:rsidRDefault="00ED54C3" w:rsidP="00ED54C3">
      <w:pPr>
        <w:ind w:left="720"/>
        <w:rPr>
          <w:rFonts w:cs="Times New Roman"/>
          <w:color w:val="000000"/>
          <w:sz w:val="18"/>
          <w:szCs w:val="18"/>
        </w:rPr>
      </w:pPr>
      <w:r w:rsidRPr="0086376B">
        <w:rPr>
          <w:rFonts w:cs="Times New Roman"/>
          <w:color w:val="000000"/>
          <w:sz w:val="18"/>
          <w:szCs w:val="18"/>
        </w:rPr>
        <w:t>PUC RULES REQUIRE THE UTILITY TO COLLECT A FEE OF ONE PERCENT OF THE RETAIL MONTHLY BILL AND REMIT TO THE TCEQ.</w:t>
      </w:r>
    </w:p>
    <w:p w14:paraId="2C9D9B0D" w14:textId="77777777" w:rsidR="00ED54C3" w:rsidRPr="00A13317" w:rsidRDefault="00ED54C3" w:rsidP="00ED54C3">
      <w:pPr>
        <w:rPr>
          <w:rFonts w:cs="Times New Roman"/>
        </w:rPr>
      </w:pPr>
    </w:p>
    <w:p w14:paraId="1E4A6631" w14:textId="77777777" w:rsidR="006843C1" w:rsidRDefault="006843C1">
      <w:pPr>
        <w:spacing w:after="160" w:line="259" w:lineRule="auto"/>
        <w:rPr>
          <w:rFonts w:cs="Times New Roman"/>
          <w:color w:val="000000"/>
        </w:rPr>
      </w:pPr>
      <w:r>
        <w:rPr>
          <w:rFonts w:cs="Times New Roman"/>
          <w:color w:val="000000"/>
        </w:rPr>
        <w:br w:type="page"/>
      </w:r>
    </w:p>
    <w:p w14:paraId="00110757" w14:textId="695207D9" w:rsidR="00F24B58" w:rsidRPr="007E4F90" w:rsidRDefault="00F24B58" w:rsidP="00F24B58">
      <w:pPr>
        <w:tabs>
          <w:tab w:val="right" w:pos="9360"/>
        </w:tabs>
        <w:jc w:val="right"/>
        <w:rPr>
          <w:rFonts w:cs="Times New Roman"/>
          <w:color w:val="000000"/>
        </w:rPr>
      </w:pPr>
      <w:r w:rsidRPr="007E4F90">
        <w:rPr>
          <w:rFonts w:cs="Times New Roman"/>
          <w:color w:val="000000"/>
          <w:u w:val="single"/>
        </w:rPr>
        <w:lastRenderedPageBreak/>
        <w:t>T &amp; W Water Service Company</w:t>
      </w:r>
      <w:r w:rsidRPr="007E4F90">
        <w:rPr>
          <w:rFonts w:cs="Times New Roman"/>
          <w:color w:val="000000"/>
        </w:rPr>
        <w:tab/>
        <w:t>Water Utility Tariff Page No. 3</w:t>
      </w:r>
    </w:p>
    <w:p w14:paraId="28534370" w14:textId="77777777" w:rsidR="00F24B58" w:rsidRPr="007E4F90" w:rsidRDefault="00F24B58" w:rsidP="00F24B58">
      <w:pPr>
        <w:tabs>
          <w:tab w:val="right" w:pos="9360"/>
        </w:tabs>
        <w:rPr>
          <w:rFonts w:cs="Times New Roman"/>
          <w:color w:val="000000"/>
        </w:rPr>
      </w:pPr>
    </w:p>
    <w:p w14:paraId="1D4EE753" w14:textId="77777777" w:rsidR="00F24B58" w:rsidRDefault="00F24B58" w:rsidP="00F24B58">
      <w:pPr>
        <w:jc w:val="center"/>
        <w:rPr>
          <w:rFonts w:cs="Times New Roman"/>
          <w:color w:val="000000"/>
        </w:rPr>
      </w:pPr>
      <w:r w:rsidRPr="00A13317">
        <w:rPr>
          <w:rFonts w:cs="Times New Roman"/>
          <w:color w:val="000000"/>
        </w:rPr>
        <w:t>SECTION 1.0 -- RATE SCHEDULE (Continued)</w:t>
      </w:r>
    </w:p>
    <w:p w14:paraId="770D0EC6" w14:textId="77777777" w:rsidR="007F7D79" w:rsidRDefault="007F7D79" w:rsidP="00231409">
      <w:pPr>
        <w:rPr>
          <w:rFonts w:cs="Times New Roman"/>
          <w:color w:val="000000"/>
        </w:rPr>
      </w:pPr>
    </w:p>
    <w:p w14:paraId="1EE01141" w14:textId="77777777" w:rsidR="00647072" w:rsidRPr="00A13317" w:rsidRDefault="00647072" w:rsidP="00647072">
      <w:pPr>
        <w:rPr>
          <w:rFonts w:cs="Times New Roman"/>
          <w:color w:val="000000"/>
        </w:rPr>
      </w:pPr>
      <w:r w:rsidRPr="00A13317">
        <w:rPr>
          <w:rFonts w:cs="Times New Roman"/>
          <w:color w:val="000000"/>
          <w:u w:val="single"/>
        </w:rPr>
        <w:t>Section 1.02 - Miscellaneous Fees</w:t>
      </w:r>
    </w:p>
    <w:p w14:paraId="15029DDE" w14:textId="77777777" w:rsidR="00647072" w:rsidRPr="00A13317" w:rsidRDefault="00647072" w:rsidP="00647072">
      <w:pPr>
        <w:rPr>
          <w:rFonts w:cs="Times New Roman"/>
        </w:rPr>
      </w:pPr>
    </w:p>
    <w:p w14:paraId="206F0A6B" w14:textId="77777777" w:rsidR="00647072" w:rsidRPr="00A13317" w:rsidRDefault="00647072" w:rsidP="00647072">
      <w:pPr>
        <w:tabs>
          <w:tab w:val="right" w:leader="dot" w:pos="9360"/>
        </w:tabs>
        <w:rPr>
          <w:rFonts w:cs="Times New Roman"/>
          <w:color w:val="000000"/>
        </w:rPr>
      </w:pPr>
      <w:r w:rsidRPr="00A13317">
        <w:rPr>
          <w:rFonts w:cs="Times New Roman"/>
          <w:color w:val="000000"/>
        </w:rPr>
        <w:t>TAP FEE</w:t>
      </w:r>
      <w:r w:rsidRPr="00A13317">
        <w:rPr>
          <w:rFonts w:cs="Times New Roman"/>
          <w:color w:val="000000"/>
        </w:rPr>
        <w:tab/>
        <w:t>$</w:t>
      </w:r>
      <w:r w:rsidRPr="00A13317">
        <w:rPr>
          <w:rFonts w:cs="Times New Roman"/>
          <w:color w:val="000000"/>
          <w:u w:val="single"/>
        </w:rPr>
        <w:t>750.00</w:t>
      </w:r>
    </w:p>
    <w:p w14:paraId="5E3BE807" w14:textId="77777777" w:rsidR="00647072" w:rsidRDefault="00647072" w:rsidP="00647072">
      <w:pPr>
        <w:widowControl w:val="0"/>
        <w:ind w:left="720"/>
        <w:jc w:val="both"/>
        <w:rPr>
          <w:rFonts w:cs="Times New Roman"/>
          <w:sz w:val="18"/>
          <w:szCs w:val="18"/>
        </w:rPr>
      </w:pPr>
      <w:r w:rsidRPr="0086376B">
        <w:rPr>
          <w:rFonts w:cs="Times New Roman"/>
          <w:sz w:val="18"/>
          <w:szCs w:val="18"/>
        </w:rPr>
        <w:t>TAP FEE COVERS THE UTILITY'S COSTS FOR MATERIALS AND LABOR TO INSTALL A STANDARD RESIDENTIAL 5/8" or 3/4" METER.  AN ADDITIONAL FEE TO COVER UNIQUE COSTS IS PERMITTED IF LISTED ON THIS TARIFF.</w:t>
      </w:r>
    </w:p>
    <w:p w14:paraId="0DECC87C" w14:textId="77777777" w:rsidR="00647072" w:rsidRPr="00E7707C" w:rsidRDefault="00647072" w:rsidP="00647072">
      <w:pPr>
        <w:widowControl w:val="0"/>
        <w:ind w:left="720"/>
        <w:jc w:val="both"/>
        <w:rPr>
          <w:rFonts w:cs="Times New Roman"/>
        </w:rPr>
      </w:pPr>
    </w:p>
    <w:p w14:paraId="4AFCC7E7" w14:textId="16E544B1" w:rsidR="007F7D79" w:rsidRPr="00A13317" w:rsidRDefault="007F7D79" w:rsidP="00647072">
      <w:pPr>
        <w:widowControl w:val="0"/>
        <w:jc w:val="both"/>
        <w:rPr>
          <w:rFonts w:cs="Times New Roman"/>
          <w:color w:val="000000"/>
        </w:rPr>
      </w:pPr>
      <w:r w:rsidRPr="00A13317">
        <w:rPr>
          <w:rFonts w:cs="Times New Roman"/>
          <w:color w:val="000000"/>
        </w:rPr>
        <w:t>TAP FEE</w:t>
      </w:r>
      <w:r w:rsidR="00647072">
        <w:rPr>
          <w:rFonts w:cs="Times New Roman"/>
          <w:color w:val="000000"/>
        </w:rPr>
        <w:t>…………………………………………………………………………………...</w:t>
      </w:r>
      <w:r w:rsidRPr="00A13317">
        <w:rPr>
          <w:rFonts w:cs="Times New Roman"/>
          <w:color w:val="000000"/>
          <w:u w:val="single"/>
        </w:rPr>
        <w:t>$950.00</w:t>
      </w:r>
    </w:p>
    <w:p w14:paraId="5E8DBA10" w14:textId="77777777" w:rsidR="007F7D79" w:rsidRPr="0086376B" w:rsidRDefault="007F7D79" w:rsidP="007F7D79">
      <w:pPr>
        <w:widowControl w:val="0"/>
        <w:ind w:left="720"/>
        <w:jc w:val="both"/>
        <w:rPr>
          <w:rFonts w:cs="Times New Roman"/>
          <w:sz w:val="18"/>
          <w:szCs w:val="18"/>
        </w:rPr>
      </w:pPr>
      <w:r w:rsidRPr="0086376B">
        <w:rPr>
          <w:rFonts w:cs="Times New Roman"/>
          <w:color w:val="000000"/>
          <w:sz w:val="18"/>
          <w:szCs w:val="18"/>
        </w:rPr>
        <w:t xml:space="preserve">TAP FEE COVERS THE UTILITY'S COSTS FOR MATERIALS AND LABOR TO INSTALL A STANDARD RESIDENTIAL 1" METER.  </w:t>
      </w:r>
      <w:r w:rsidRPr="0086376B">
        <w:rPr>
          <w:rFonts w:cs="Times New Roman"/>
          <w:sz w:val="18"/>
          <w:szCs w:val="18"/>
        </w:rPr>
        <w:t>AN ADDITIONAL FEE TO COVER UNIQUE COSTS IS PERMITTED IF LISTED ON THIS TARIFF.</w:t>
      </w:r>
    </w:p>
    <w:p w14:paraId="7E27ED26" w14:textId="77777777" w:rsidR="007F7D79" w:rsidRDefault="007F7D79" w:rsidP="00F24B58">
      <w:pPr>
        <w:tabs>
          <w:tab w:val="right" w:leader="dot" w:pos="9360"/>
        </w:tabs>
        <w:rPr>
          <w:rFonts w:cs="Times New Roman"/>
          <w:color w:val="000000"/>
        </w:rPr>
      </w:pPr>
    </w:p>
    <w:p w14:paraId="5CC1B5E0" w14:textId="77777777" w:rsidR="00F24B58" w:rsidRPr="00A13317" w:rsidRDefault="00F24B58" w:rsidP="00F24B58">
      <w:pPr>
        <w:tabs>
          <w:tab w:val="right" w:leader="dot" w:pos="9360"/>
        </w:tabs>
        <w:rPr>
          <w:rFonts w:cs="Times New Roman"/>
          <w:color w:val="000000"/>
        </w:rPr>
      </w:pPr>
      <w:r w:rsidRPr="00A13317">
        <w:rPr>
          <w:rFonts w:cs="Times New Roman"/>
          <w:color w:val="000000"/>
        </w:rPr>
        <w:t>TAP FEE (Unique costs)</w:t>
      </w:r>
      <w:r w:rsidRPr="00A13317">
        <w:rPr>
          <w:rFonts w:cs="Times New Roman"/>
          <w:color w:val="000000"/>
        </w:rPr>
        <w:tab/>
      </w:r>
      <w:r w:rsidRPr="00A13317">
        <w:rPr>
          <w:rFonts w:cs="Times New Roman"/>
          <w:color w:val="000000"/>
          <w:u w:val="single"/>
        </w:rPr>
        <w:t>Actual Cost</w:t>
      </w:r>
    </w:p>
    <w:p w14:paraId="0E6B41F2" w14:textId="77777777" w:rsidR="00F24B58" w:rsidRPr="0086376B" w:rsidRDefault="00F24B58" w:rsidP="00F24B58">
      <w:pPr>
        <w:widowControl w:val="0"/>
        <w:ind w:left="720"/>
        <w:rPr>
          <w:rFonts w:cs="Times New Roman"/>
          <w:sz w:val="18"/>
          <w:szCs w:val="18"/>
        </w:rPr>
      </w:pPr>
      <w:r w:rsidRPr="0086376B">
        <w:rPr>
          <w:rFonts w:cs="Times New Roman"/>
          <w:sz w:val="18"/>
          <w:szCs w:val="18"/>
        </w:rPr>
        <w:t>FOR EXAMPLE, A ROAD BORE FOR CUSTOMERS OUTSIDE OF SUBDIVISIONS OR RESIDENTIAL AREAS.</w:t>
      </w:r>
    </w:p>
    <w:p w14:paraId="43CDA626" w14:textId="77777777" w:rsidR="00F24B58" w:rsidRPr="00A13317" w:rsidRDefault="00F24B58" w:rsidP="00F24B58">
      <w:pPr>
        <w:tabs>
          <w:tab w:val="right" w:leader="dot" w:pos="9360"/>
        </w:tabs>
        <w:ind w:firstLine="18"/>
        <w:rPr>
          <w:rFonts w:cs="Times New Roman"/>
          <w:color w:val="000000"/>
        </w:rPr>
      </w:pPr>
    </w:p>
    <w:p w14:paraId="436BD35A" w14:textId="77777777" w:rsidR="00F24B58" w:rsidRPr="00A13317" w:rsidRDefault="00F24B58" w:rsidP="00F24B58">
      <w:pPr>
        <w:tabs>
          <w:tab w:val="right" w:leader="dot" w:pos="9360"/>
        </w:tabs>
        <w:ind w:firstLine="18"/>
        <w:rPr>
          <w:rFonts w:cs="Times New Roman"/>
          <w:color w:val="000000"/>
        </w:rPr>
      </w:pPr>
      <w:r w:rsidRPr="00A13317">
        <w:rPr>
          <w:rFonts w:cs="Times New Roman"/>
          <w:color w:val="000000"/>
        </w:rPr>
        <w:t>TAP FEE (Large meter)</w:t>
      </w:r>
      <w:r w:rsidRPr="00A13317">
        <w:rPr>
          <w:rFonts w:cs="Times New Roman"/>
          <w:color w:val="000000"/>
        </w:rPr>
        <w:tab/>
      </w:r>
      <w:r w:rsidRPr="00A13317">
        <w:rPr>
          <w:rFonts w:cs="Times New Roman"/>
          <w:color w:val="000000"/>
          <w:u w:val="single"/>
        </w:rPr>
        <w:t>Actual Cost</w:t>
      </w:r>
    </w:p>
    <w:p w14:paraId="1A97EB7B" w14:textId="77777777" w:rsidR="00F24B58" w:rsidRPr="0086376B" w:rsidRDefault="00F24B58" w:rsidP="00F24B58">
      <w:pPr>
        <w:ind w:left="720"/>
        <w:rPr>
          <w:rFonts w:cs="Times New Roman"/>
          <w:color w:val="000000"/>
          <w:sz w:val="18"/>
          <w:szCs w:val="18"/>
        </w:rPr>
      </w:pPr>
      <w:r w:rsidRPr="0086376B">
        <w:rPr>
          <w:rFonts w:cs="Times New Roman"/>
          <w:color w:val="000000"/>
          <w:sz w:val="18"/>
          <w:szCs w:val="18"/>
        </w:rPr>
        <w:t>TAP FEE IS THE UTILITY'S ACTUAL COST FOR MATERIALS AND LABOR FOR METER SIZE INSTALLED.</w:t>
      </w:r>
    </w:p>
    <w:p w14:paraId="5131819C" w14:textId="77777777" w:rsidR="00F24B58" w:rsidRPr="00A13317" w:rsidRDefault="00F24B58" w:rsidP="00F24B58">
      <w:pPr>
        <w:rPr>
          <w:rFonts w:cs="Times New Roman"/>
          <w:color w:val="000000"/>
        </w:rPr>
      </w:pPr>
    </w:p>
    <w:p w14:paraId="734612CA" w14:textId="77777777" w:rsidR="00F24B58" w:rsidRPr="00A13317" w:rsidRDefault="00F24B58" w:rsidP="00F24B58">
      <w:pPr>
        <w:tabs>
          <w:tab w:val="right" w:leader="dot" w:pos="9360"/>
        </w:tabs>
        <w:ind w:firstLine="18"/>
        <w:rPr>
          <w:rFonts w:cs="Times New Roman"/>
          <w:color w:val="000000"/>
        </w:rPr>
      </w:pPr>
      <w:r w:rsidRPr="00A13317">
        <w:rPr>
          <w:rFonts w:cs="Times New Roman"/>
          <w:color w:val="000000"/>
        </w:rPr>
        <w:t>METER RELOCATION FEE</w:t>
      </w:r>
      <w:r w:rsidRPr="00A13317">
        <w:rPr>
          <w:rFonts w:cs="Times New Roman"/>
          <w:color w:val="000000"/>
        </w:rPr>
        <w:tab/>
      </w:r>
      <w:r w:rsidRPr="00A13317">
        <w:rPr>
          <w:rFonts w:cs="Times New Roman"/>
          <w:color w:val="000000"/>
          <w:u w:val="single"/>
        </w:rPr>
        <w:t>Actual Relocation Cost, Not to Exceed Tap Fee</w:t>
      </w:r>
    </w:p>
    <w:p w14:paraId="624BB668" w14:textId="77777777" w:rsidR="00F24B58" w:rsidRPr="0086376B" w:rsidRDefault="00F24B58" w:rsidP="00F24B58">
      <w:pPr>
        <w:ind w:left="720"/>
        <w:rPr>
          <w:rFonts w:cs="Times New Roman"/>
          <w:color w:val="000000"/>
          <w:sz w:val="18"/>
          <w:szCs w:val="18"/>
        </w:rPr>
      </w:pPr>
      <w:r w:rsidRPr="0086376B">
        <w:rPr>
          <w:rFonts w:cs="Times New Roman"/>
          <w:color w:val="000000"/>
          <w:sz w:val="18"/>
          <w:szCs w:val="18"/>
        </w:rPr>
        <w:t>THIS FEE MAY BE CHARGED IF A CUSTOMER REQUESTS THAT AN EXISTING METER BE RELOCATED.</w:t>
      </w:r>
    </w:p>
    <w:p w14:paraId="0DA1AAB2" w14:textId="77777777" w:rsidR="00F24B58" w:rsidRPr="00A13317" w:rsidRDefault="00F24B58" w:rsidP="00F24B58">
      <w:pPr>
        <w:rPr>
          <w:rFonts w:cs="Times New Roman"/>
          <w:color w:val="000000"/>
        </w:rPr>
      </w:pPr>
    </w:p>
    <w:p w14:paraId="0E1E2C42" w14:textId="77777777" w:rsidR="00F24B58" w:rsidRPr="00A13317" w:rsidRDefault="00F24B58" w:rsidP="00F24B58">
      <w:pPr>
        <w:tabs>
          <w:tab w:val="right" w:leader="dot" w:pos="9360"/>
        </w:tabs>
        <w:rPr>
          <w:rFonts w:cs="Times New Roman"/>
          <w:color w:val="000000"/>
        </w:rPr>
      </w:pPr>
      <w:r w:rsidRPr="00A13317">
        <w:rPr>
          <w:rFonts w:cs="Times New Roman"/>
          <w:color w:val="000000"/>
        </w:rPr>
        <w:t>METER TEST FEE</w:t>
      </w:r>
      <w:r w:rsidRPr="00A13317">
        <w:rPr>
          <w:rFonts w:cs="Times New Roman"/>
          <w:color w:val="000000"/>
        </w:rPr>
        <w:tab/>
      </w:r>
      <w:r w:rsidRPr="00A13317">
        <w:rPr>
          <w:rFonts w:cs="Times New Roman"/>
          <w:color w:val="000000"/>
          <w:u w:val="single"/>
        </w:rPr>
        <w:t>$25.00</w:t>
      </w:r>
    </w:p>
    <w:p w14:paraId="36949F4B" w14:textId="77777777"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THIS FEE WHICH SHOULD REFLECT THE UTILITY’S COST MAY BE CHARGED IF A CUSTOMER REQUESTS A SECOND METER TEST WITHIN A TWO-YEAR PERIOD AND THE TEST INDICATES THAT THE METER IS RECORDING ACCURATELY.  THE FEE MAY NOT EXCEED $25.</w:t>
      </w:r>
    </w:p>
    <w:p w14:paraId="7EAFC660" w14:textId="77777777" w:rsidR="00F24B58" w:rsidRPr="00A13317" w:rsidRDefault="00F24B58" w:rsidP="00F24B58">
      <w:pPr>
        <w:rPr>
          <w:rFonts w:cs="Times New Roman"/>
        </w:rPr>
      </w:pPr>
    </w:p>
    <w:p w14:paraId="385A51AD" w14:textId="77777777" w:rsidR="00F24B58" w:rsidRPr="00A13317" w:rsidRDefault="00F24B58" w:rsidP="00F24B58">
      <w:pPr>
        <w:ind w:firstLine="18"/>
        <w:rPr>
          <w:rFonts w:cs="Times New Roman"/>
          <w:color w:val="000000"/>
        </w:rPr>
      </w:pPr>
      <w:r w:rsidRPr="00A13317">
        <w:rPr>
          <w:rFonts w:cs="Times New Roman"/>
          <w:color w:val="000000"/>
        </w:rPr>
        <w:t>RECONNECTION FEE</w:t>
      </w:r>
    </w:p>
    <w:p w14:paraId="7BFC3CF9" w14:textId="77777777" w:rsidR="00F24B58" w:rsidRPr="0086376B" w:rsidRDefault="00F24B58" w:rsidP="00F24B58">
      <w:pPr>
        <w:ind w:left="720"/>
        <w:jc w:val="both"/>
        <w:rPr>
          <w:rFonts w:cs="Times New Roman"/>
          <w:color w:val="000000"/>
          <w:sz w:val="18"/>
          <w:szCs w:val="18"/>
        </w:rPr>
      </w:pPr>
      <w:r w:rsidRPr="0086376B">
        <w:rPr>
          <w:rFonts w:cs="Times New Roman"/>
          <w:color w:val="000000"/>
          <w:sz w:val="18"/>
          <w:szCs w:val="18"/>
        </w:rPr>
        <w:t>THE RECONNECT FEE MUST BE PAID BEFORE SERVICE CAN BE RESTORED TO A CUSTOMER WHO HAS BEEN DISCONNECTED FOR THE FOLLOWING REASONS (OR OTHER REASONS LISTED UNDER SECTION 2.0 OF THIS TARIFF):</w:t>
      </w:r>
    </w:p>
    <w:p w14:paraId="16BC2893" w14:textId="3619D646" w:rsidR="00F24B58" w:rsidRPr="00A13317" w:rsidRDefault="00F24B58" w:rsidP="00F24B58">
      <w:pPr>
        <w:tabs>
          <w:tab w:val="left" w:pos="1440"/>
          <w:tab w:val="right" w:leader="dot" w:pos="9360"/>
        </w:tabs>
        <w:ind w:left="720"/>
        <w:rPr>
          <w:rFonts w:cs="Times New Roman"/>
          <w:color w:val="000000"/>
        </w:rPr>
      </w:pPr>
      <w:r w:rsidRPr="00A13317">
        <w:rPr>
          <w:rFonts w:cs="Times New Roman"/>
          <w:color w:val="000000"/>
        </w:rPr>
        <w:t>a)</w:t>
      </w:r>
      <w:r w:rsidRPr="00A13317">
        <w:rPr>
          <w:rFonts w:cs="Times New Roman"/>
          <w:color w:val="000000"/>
        </w:rPr>
        <w:tab/>
        <w:t>Nonpayment of bill (Maximum $25.00)</w:t>
      </w:r>
      <w:r w:rsidRPr="00A13317">
        <w:rPr>
          <w:rFonts w:cs="Times New Roman"/>
          <w:color w:val="000000"/>
        </w:rPr>
        <w:tab/>
      </w:r>
      <w:r w:rsidRPr="00A13317">
        <w:rPr>
          <w:rFonts w:cs="Times New Roman"/>
          <w:color w:val="000000"/>
          <w:u w:val="single"/>
        </w:rPr>
        <w:t>$25.00</w:t>
      </w:r>
    </w:p>
    <w:p w14:paraId="4B6D5CA7" w14:textId="77777777" w:rsidR="00F24B58" w:rsidRPr="00A13317" w:rsidRDefault="00F24B58" w:rsidP="00F24B58">
      <w:pPr>
        <w:tabs>
          <w:tab w:val="left" w:pos="1440"/>
          <w:tab w:val="right" w:leader="dot" w:pos="9360"/>
        </w:tabs>
        <w:ind w:left="720"/>
        <w:rPr>
          <w:rFonts w:cs="Times New Roman"/>
          <w:color w:val="000000"/>
        </w:rPr>
      </w:pPr>
      <w:r w:rsidRPr="00A13317">
        <w:rPr>
          <w:rFonts w:cs="Times New Roman"/>
          <w:color w:val="000000"/>
        </w:rPr>
        <w:t>b)</w:t>
      </w:r>
      <w:r w:rsidRPr="00A13317">
        <w:rPr>
          <w:rFonts w:cs="Times New Roman"/>
          <w:color w:val="000000"/>
        </w:rPr>
        <w:tab/>
        <w:t>Other than nonpayment</w:t>
      </w:r>
      <w:r w:rsidRPr="00A13317">
        <w:rPr>
          <w:rFonts w:cs="Times New Roman"/>
          <w:color w:val="000000"/>
        </w:rPr>
        <w:tab/>
      </w:r>
      <w:r w:rsidRPr="00A13317">
        <w:rPr>
          <w:rFonts w:cs="Times New Roman"/>
          <w:color w:val="000000"/>
          <w:u w:val="single"/>
        </w:rPr>
        <w:t>$40.00</w:t>
      </w:r>
    </w:p>
    <w:p w14:paraId="3D8856EC" w14:textId="77777777" w:rsidR="00F24B58" w:rsidRPr="00A13317" w:rsidRDefault="00F24B58" w:rsidP="00F24B58">
      <w:pPr>
        <w:rPr>
          <w:rFonts w:cs="Times New Roman"/>
        </w:rPr>
      </w:pPr>
    </w:p>
    <w:p w14:paraId="327B76EC" w14:textId="77777777" w:rsidR="00F24B58" w:rsidRPr="00A13317" w:rsidRDefault="00F24B58" w:rsidP="00F24B58">
      <w:pPr>
        <w:tabs>
          <w:tab w:val="right" w:leader="dot" w:pos="9360"/>
        </w:tabs>
        <w:rPr>
          <w:rFonts w:cs="Times New Roman"/>
          <w:color w:val="000000"/>
        </w:rPr>
      </w:pPr>
      <w:r w:rsidRPr="00A13317">
        <w:rPr>
          <w:rFonts w:cs="Times New Roman"/>
          <w:color w:val="000000"/>
        </w:rPr>
        <w:t>TRANSFER FEE</w:t>
      </w:r>
      <w:r w:rsidRPr="00A13317">
        <w:rPr>
          <w:rFonts w:cs="Times New Roman"/>
          <w:color w:val="000000"/>
        </w:rPr>
        <w:tab/>
      </w:r>
      <w:r w:rsidRPr="00A13317">
        <w:rPr>
          <w:rFonts w:cs="Times New Roman"/>
          <w:color w:val="000000"/>
          <w:u w:val="single"/>
        </w:rPr>
        <w:t>$40.00</w:t>
      </w:r>
    </w:p>
    <w:p w14:paraId="458E17BF" w14:textId="77777777" w:rsidR="00F24B58" w:rsidRPr="0086376B" w:rsidRDefault="00F24B58" w:rsidP="00F24B58">
      <w:pPr>
        <w:ind w:left="720"/>
        <w:rPr>
          <w:rFonts w:cs="Times New Roman"/>
          <w:color w:val="000000"/>
          <w:sz w:val="18"/>
          <w:szCs w:val="18"/>
        </w:rPr>
      </w:pPr>
      <w:r w:rsidRPr="0086376B">
        <w:rPr>
          <w:rFonts w:cs="Times New Roman"/>
          <w:color w:val="000000"/>
          <w:sz w:val="18"/>
          <w:szCs w:val="18"/>
        </w:rPr>
        <w:t>THE TRANSFER FEE WILL BE CHARGED FOR CHANGING AN ACCOUNT NAME AT THE SAME SERVICE LOCATION WHEN THE SERVICE IS NOT DISCONNECTED.</w:t>
      </w:r>
    </w:p>
    <w:p w14:paraId="7731D652" w14:textId="77777777" w:rsidR="00F24B58" w:rsidRPr="00A13317" w:rsidRDefault="00F24B58" w:rsidP="00F24B58">
      <w:pPr>
        <w:rPr>
          <w:rFonts w:cs="Times New Roman"/>
        </w:rPr>
      </w:pPr>
    </w:p>
    <w:p w14:paraId="4DF8031F" w14:textId="77777777" w:rsidR="00F24B58" w:rsidRPr="00A13317" w:rsidRDefault="00F24B58" w:rsidP="00F24B58">
      <w:pPr>
        <w:tabs>
          <w:tab w:val="right" w:leader="dot" w:pos="9360"/>
        </w:tabs>
        <w:rPr>
          <w:rFonts w:cs="Times New Roman"/>
          <w:color w:val="000000"/>
        </w:rPr>
      </w:pPr>
      <w:r w:rsidRPr="00A13317">
        <w:rPr>
          <w:rFonts w:cs="Times New Roman"/>
          <w:color w:val="000000"/>
        </w:rPr>
        <w:t>LATE CHARGE (EITHER $5.00 OR 10% OF THE BILL)</w:t>
      </w:r>
      <w:r w:rsidRPr="00A13317">
        <w:rPr>
          <w:rFonts w:cs="Times New Roman"/>
          <w:color w:val="000000"/>
        </w:rPr>
        <w:tab/>
      </w:r>
      <w:r w:rsidRPr="00A13317">
        <w:rPr>
          <w:rFonts w:cs="Times New Roman"/>
          <w:color w:val="000000"/>
          <w:u w:val="single"/>
        </w:rPr>
        <w:t>$5.00</w:t>
      </w:r>
    </w:p>
    <w:p w14:paraId="6DD5BAA7" w14:textId="77777777" w:rsidR="00ED54C3" w:rsidRDefault="00F24B58" w:rsidP="00ED54C3">
      <w:pPr>
        <w:ind w:left="720"/>
        <w:jc w:val="both"/>
        <w:rPr>
          <w:rFonts w:cs="Times New Roman"/>
          <w:color w:val="000000"/>
          <w:sz w:val="18"/>
          <w:szCs w:val="18"/>
        </w:rPr>
      </w:pPr>
      <w:r w:rsidRPr="0086376B">
        <w:rPr>
          <w:rFonts w:cs="Times New Roman"/>
          <w:color w:val="000000"/>
          <w:sz w:val="18"/>
          <w:szCs w:val="18"/>
        </w:rPr>
        <w:t>PUC RULES ALLOW A ONE-TIME PENALTY TO BE CHARGED ON DELINQUENT BILLS.  A LATE CHARGE MAY NOT BE APPLIED TO ANY BALANCE TO WHICH THE PENALTY WAS APPLIED IN A PREVIOUS BILLING.</w:t>
      </w:r>
    </w:p>
    <w:p w14:paraId="6A59B0E0" w14:textId="77777777" w:rsidR="00ED54C3" w:rsidRDefault="00ED54C3" w:rsidP="00ED54C3">
      <w:pPr>
        <w:jc w:val="both"/>
        <w:rPr>
          <w:rFonts w:cs="Times New Roman"/>
          <w:color w:val="000000"/>
          <w:sz w:val="18"/>
          <w:szCs w:val="18"/>
        </w:rPr>
      </w:pPr>
    </w:p>
    <w:p w14:paraId="4BC53DD4" w14:textId="3B669B1E" w:rsidR="00ED54C3" w:rsidRPr="00A13317" w:rsidRDefault="00ED54C3" w:rsidP="00ED54C3">
      <w:pPr>
        <w:jc w:val="both"/>
        <w:rPr>
          <w:rFonts w:cs="Times New Roman"/>
          <w:color w:val="000000"/>
        </w:rPr>
      </w:pPr>
      <w:r w:rsidRPr="00A13317">
        <w:rPr>
          <w:rFonts w:cs="Times New Roman"/>
          <w:color w:val="000000"/>
        </w:rPr>
        <w:t>RETURNED CHECK CHARGE</w:t>
      </w:r>
      <w:r w:rsidRPr="00A13317">
        <w:rPr>
          <w:rFonts w:cs="Times New Roman"/>
          <w:color w:val="000000"/>
        </w:rPr>
        <w:tab/>
      </w:r>
      <w:r w:rsidRPr="00A13317">
        <w:rPr>
          <w:rFonts w:cs="Times New Roman"/>
          <w:color w:val="000000"/>
          <w:u w:val="single"/>
        </w:rPr>
        <w:t>$25.00</w:t>
      </w:r>
    </w:p>
    <w:p w14:paraId="68E1D869" w14:textId="77777777" w:rsidR="00ED54C3" w:rsidRPr="0086376B" w:rsidRDefault="00ED54C3" w:rsidP="00ED54C3">
      <w:pPr>
        <w:ind w:firstLine="720"/>
        <w:rPr>
          <w:rFonts w:cs="Times New Roman"/>
          <w:color w:val="000000"/>
          <w:sz w:val="18"/>
          <w:szCs w:val="18"/>
        </w:rPr>
      </w:pPr>
      <w:r w:rsidRPr="0086376B">
        <w:rPr>
          <w:rFonts w:cs="Times New Roman"/>
          <w:color w:val="000000"/>
          <w:sz w:val="18"/>
          <w:szCs w:val="18"/>
        </w:rPr>
        <w:t>RETURNED CHECK CHARGES MUST BE BASED ON THE UTILITY’S DOCUMENTABLE COST.</w:t>
      </w:r>
    </w:p>
    <w:p w14:paraId="3B3831A6" w14:textId="77777777" w:rsidR="00ED54C3" w:rsidRDefault="00ED54C3" w:rsidP="00ED54C3">
      <w:pPr>
        <w:tabs>
          <w:tab w:val="center" w:pos="4680"/>
        </w:tabs>
        <w:rPr>
          <w:rFonts w:cs="Times New Roman"/>
        </w:rPr>
      </w:pPr>
    </w:p>
    <w:p w14:paraId="75D590A8" w14:textId="77777777" w:rsidR="00ED54C3" w:rsidRPr="00A13317" w:rsidRDefault="00ED54C3" w:rsidP="00ED54C3">
      <w:pPr>
        <w:tabs>
          <w:tab w:val="right" w:leader="dot" w:pos="9360"/>
        </w:tabs>
        <w:rPr>
          <w:rFonts w:cs="Times New Roman"/>
          <w:color w:val="000000"/>
        </w:rPr>
      </w:pPr>
      <w:r w:rsidRPr="00A13317">
        <w:rPr>
          <w:rFonts w:cs="Times New Roman"/>
          <w:color w:val="000000"/>
        </w:rPr>
        <w:t>CUSTOMER DEPOSIT RESIDENTIAL (Maximum $50)</w:t>
      </w:r>
      <w:r w:rsidRPr="00A13317">
        <w:rPr>
          <w:rFonts w:cs="Times New Roman"/>
          <w:color w:val="000000"/>
        </w:rPr>
        <w:tab/>
      </w:r>
      <w:r w:rsidRPr="00A13317">
        <w:rPr>
          <w:rFonts w:cs="Times New Roman"/>
          <w:color w:val="000000"/>
          <w:u w:val="single"/>
        </w:rPr>
        <w:t>$50.00</w:t>
      </w:r>
    </w:p>
    <w:p w14:paraId="1D1B77B1" w14:textId="77777777" w:rsidR="00ED54C3" w:rsidRPr="0086376B" w:rsidRDefault="00ED54C3" w:rsidP="00ED54C3">
      <w:pPr>
        <w:rPr>
          <w:rFonts w:cs="Times New Roman"/>
          <w:sz w:val="22"/>
          <w:szCs w:val="22"/>
        </w:rPr>
      </w:pPr>
    </w:p>
    <w:p w14:paraId="41CB821D" w14:textId="77777777" w:rsidR="00ED54C3" w:rsidRPr="00A13317" w:rsidRDefault="00ED54C3" w:rsidP="00ED54C3">
      <w:pPr>
        <w:tabs>
          <w:tab w:val="right" w:leader="dot" w:pos="9360"/>
        </w:tabs>
        <w:rPr>
          <w:rFonts w:cs="Times New Roman"/>
          <w:color w:val="000000"/>
        </w:rPr>
      </w:pPr>
      <w:r w:rsidRPr="00A13317">
        <w:rPr>
          <w:rFonts w:cs="Times New Roman"/>
          <w:color w:val="000000"/>
        </w:rPr>
        <w:t>COMMERCIAL &amp; NON-RESIDENTIAL DEPOSIT</w:t>
      </w:r>
      <w:r w:rsidRPr="00A13317">
        <w:rPr>
          <w:rFonts w:cs="Times New Roman"/>
          <w:color w:val="000000"/>
        </w:rPr>
        <w:tab/>
      </w:r>
      <w:r w:rsidRPr="00A13317">
        <w:rPr>
          <w:rFonts w:cs="Times New Roman"/>
          <w:color w:val="000000"/>
          <w:sz w:val="20"/>
          <w:szCs w:val="20"/>
          <w:u w:val="single"/>
        </w:rPr>
        <w:t>1/6TH OF ESTIMATED ANNUAL BILL</w:t>
      </w:r>
    </w:p>
    <w:p w14:paraId="374B70F2" w14:textId="77777777" w:rsidR="00ED54C3" w:rsidRDefault="00ED54C3" w:rsidP="00ED54C3">
      <w:pPr>
        <w:tabs>
          <w:tab w:val="center" w:pos="4680"/>
        </w:tabs>
        <w:rPr>
          <w:rFonts w:cs="Times New Roman"/>
        </w:rPr>
      </w:pPr>
    </w:p>
    <w:p w14:paraId="7F4DEC64" w14:textId="00B4070C" w:rsidR="00E7707C" w:rsidRDefault="00E7707C">
      <w:pPr>
        <w:spacing w:after="160" w:line="259" w:lineRule="auto"/>
        <w:rPr>
          <w:rFonts w:cs="Times New Roman"/>
        </w:rPr>
      </w:pPr>
      <w:r>
        <w:rPr>
          <w:rFonts w:cs="Times New Roman"/>
        </w:rPr>
        <w:br w:type="page"/>
      </w:r>
    </w:p>
    <w:p w14:paraId="22433015" w14:textId="77777777" w:rsidR="00F24B58" w:rsidRPr="007E4F90" w:rsidRDefault="00F24B58" w:rsidP="00F24B58">
      <w:pPr>
        <w:tabs>
          <w:tab w:val="right" w:pos="9360"/>
        </w:tabs>
        <w:jc w:val="right"/>
        <w:rPr>
          <w:rFonts w:cs="Times New Roman"/>
          <w:color w:val="000000"/>
        </w:rPr>
      </w:pPr>
      <w:r w:rsidRPr="007E4F90">
        <w:rPr>
          <w:rFonts w:cs="Times New Roman"/>
          <w:color w:val="000000"/>
          <w:u w:val="single"/>
        </w:rPr>
        <w:lastRenderedPageBreak/>
        <w:t>T &amp; W Water Service Company</w:t>
      </w:r>
      <w:r w:rsidRPr="007E4F90">
        <w:rPr>
          <w:rFonts w:cs="Times New Roman"/>
          <w:color w:val="000000"/>
        </w:rPr>
        <w:tab/>
        <w:t>Water Utility Tariff Page No. 3a</w:t>
      </w:r>
    </w:p>
    <w:p w14:paraId="069860F0" w14:textId="77777777" w:rsidR="00F24B58" w:rsidRPr="007E4F90" w:rsidRDefault="00F24B58" w:rsidP="00F24B58">
      <w:pPr>
        <w:tabs>
          <w:tab w:val="right" w:pos="9360"/>
        </w:tabs>
        <w:rPr>
          <w:rFonts w:cs="Times New Roman"/>
          <w:color w:val="000000"/>
        </w:rPr>
      </w:pPr>
    </w:p>
    <w:p w14:paraId="1ECB795B" w14:textId="77777777" w:rsidR="00F24B58" w:rsidRPr="007E4F90" w:rsidRDefault="00F24B58" w:rsidP="00F24B58">
      <w:pPr>
        <w:tabs>
          <w:tab w:val="left" w:pos="-1440"/>
        </w:tabs>
        <w:ind w:firstLine="18"/>
        <w:jc w:val="center"/>
        <w:rPr>
          <w:rFonts w:cs="Times New Roman"/>
        </w:rPr>
      </w:pPr>
      <w:r w:rsidRPr="007E4F90">
        <w:rPr>
          <w:rFonts w:cs="Times New Roman"/>
        </w:rPr>
        <w:t>SECTION 1.0 – RATE SCHEDULE (Continued)</w:t>
      </w:r>
    </w:p>
    <w:p w14:paraId="7EFB6B4D" w14:textId="77777777" w:rsidR="00F24B58" w:rsidRDefault="00F24B58" w:rsidP="00F24B58">
      <w:pPr>
        <w:tabs>
          <w:tab w:val="center" w:pos="4680"/>
        </w:tabs>
        <w:rPr>
          <w:rFonts w:cs="Times New Roman"/>
        </w:rPr>
      </w:pPr>
    </w:p>
    <w:p w14:paraId="696C948C" w14:textId="77777777" w:rsidR="00647072" w:rsidRPr="00A13317" w:rsidRDefault="00647072" w:rsidP="00647072">
      <w:pPr>
        <w:rPr>
          <w:rFonts w:cs="Times New Roman"/>
          <w:color w:val="000000"/>
        </w:rPr>
      </w:pPr>
      <w:r w:rsidRPr="00A13317">
        <w:rPr>
          <w:rFonts w:cs="Times New Roman"/>
          <w:color w:val="000000"/>
        </w:rPr>
        <w:t>GOVERNMENTAL TESTING, INSPECTION AND COSTS SURCHARGE:</w:t>
      </w:r>
    </w:p>
    <w:p w14:paraId="058BA883" w14:textId="6E650FBE" w:rsidR="00647072" w:rsidRDefault="00647072" w:rsidP="00647072">
      <w:pPr>
        <w:ind w:left="720"/>
        <w:jc w:val="both"/>
        <w:rPr>
          <w:sz w:val="18"/>
          <w:szCs w:val="18"/>
        </w:rPr>
      </w:pPr>
      <w:r w:rsidRPr="0086376B">
        <w:rPr>
          <w:rFonts w:cs="Times New Roman"/>
          <w:color w:val="000000"/>
          <w:sz w:val="18"/>
          <w:szCs w:val="18"/>
        </w:rPr>
        <w:t xml:space="preserve">WHEN AUTHORIZED IN WRITING BY PUC AND AFTER NOTICE TO CUSTOMERS, THE UTILITY MAY INCREASE RATES TO RECOVER INCREASED COSTS FOR INSPECTION FEES AND WATER TESTING.  </w:t>
      </w:r>
      <w:r w:rsidRPr="007C5B60">
        <w:rPr>
          <w:sz w:val="18"/>
          <w:szCs w:val="18"/>
        </w:rPr>
        <w:t>[</w:t>
      </w:r>
      <w:r>
        <w:rPr>
          <w:sz w:val="18"/>
          <w:szCs w:val="18"/>
        </w:rPr>
        <w:t>16</w:t>
      </w:r>
      <w:r w:rsidRPr="007C5B60">
        <w:rPr>
          <w:sz w:val="18"/>
          <w:szCs w:val="18"/>
        </w:rPr>
        <w:t xml:space="preserve"> TAC 2</w:t>
      </w:r>
      <w:r>
        <w:rPr>
          <w:sz w:val="18"/>
          <w:szCs w:val="18"/>
        </w:rPr>
        <w:t>4</w:t>
      </w:r>
      <w:r w:rsidR="006843C1">
        <w:rPr>
          <w:sz w:val="18"/>
          <w:szCs w:val="18"/>
        </w:rPr>
        <w:t>.25</w:t>
      </w:r>
      <w:r w:rsidRPr="007C5B60">
        <w:rPr>
          <w:sz w:val="18"/>
          <w:szCs w:val="18"/>
        </w:rPr>
        <w:t>(</w:t>
      </w:r>
      <w:r>
        <w:rPr>
          <w:sz w:val="18"/>
          <w:szCs w:val="18"/>
        </w:rPr>
        <w:t>b</w:t>
      </w:r>
      <w:r w:rsidRPr="007C5B60">
        <w:rPr>
          <w:sz w:val="18"/>
          <w:szCs w:val="18"/>
        </w:rPr>
        <w:t>)(2)</w:t>
      </w:r>
      <w:r>
        <w:rPr>
          <w:sz w:val="18"/>
          <w:szCs w:val="18"/>
        </w:rPr>
        <w:t>(F)</w:t>
      </w:r>
      <w:r w:rsidRPr="007C5B60">
        <w:rPr>
          <w:sz w:val="18"/>
          <w:szCs w:val="18"/>
        </w:rPr>
        <w:t>]</w:t>
      </w:r>
    </w:p>
    <w:p w14:paraId="59CC6169" w14:textId="77777777" w:rsidR="00647072" w:rsidRPr="00A13317" w:rsidRDefault="00647072" w:rsidP="00647072">
      <w:pPr>
        <w:jc w:val="both"/>
        <w:rPr>
          <w:rFonts w:cs="Times New Roman"/>
        </w:rPr>
      </w:pPr>
    </w:p>
    <w:p w14:paraId="10C1DF5A" w14:textId="77777777" w:rsidR="00647072" w:rsidRPr="00A13317" w:rsidRDefault="00647072" w:rsidP="00647072">
      <w:pPr>
        <w:rPr>
          <w:rFonts w:cs="Times New Roman"/>
          <w:color w:val="000000"/>
        </w:rPr>
      </w:pPr>
      <w:r w:rsidRPr="00A13317">
        <w:rPr>
          <w:rFonts w:cs="Times New Roman"/>
          <w:color w:val="000000"/>
        </w:rPr>
        <w:t>LINE EXTENSION AND CONSTRUCTION CHARGES:</w:t>
      </w:r>
    </w:p>
    <w:p w14:paraId="78A229E0" w14:textId="77777777" w:rsidR="00647072" w:rsidRPr="0086376B" w:rsidRDefault="00647072" w:rsidP="00647072">
      <w:pPr>
        <w:ind w:left="720"/>
        <w:jc w:val="both"/>
        <w:rPr>
          <w:rFonts w:cs="Times New Roman"/>
          <w:color w:val="000000"/>
          <w:sz w:val="18"/>
          <w:szCs w:val="18"/>
        </w:rPr>
      </w:pPr>
      <w:r w:rsidRPr="0086376B">
        <w:rPr>
          <w:rFonts w:cs="Times New Roman"/>
          <w:color w:val="000000"/>
          <w:sz w:val="18"/>
          <w:szCs w:val="18"/>
        </w:rPr>
        <w:t>REFER TO SECTION 3.0--EXTENSION POLICY FOR TERMS, CONDITIONS, AND CHARGES WHEN NEW CONSTRUCTION IS NECESSARY TO PROVIDE SERVICE.</w:t>
      </w:r>
    </w:p>
    <w:p w14:paraId="7D668D77" w14:textId="77777777" w:rsidR="00647072" w:rsidRDefault="00647072" w:rsidP="00F24B58">
      <w:pPr>
        <w:tabs>
          <w:tab w:val="center" w:pos="4680"/>
        </w:tabs>
        <w:rPr>
          <w:rFonts w:cs="Times New Roman"/>
        </w:rPr>
      </w:pPr>
    </w:p>
    <w:p w14:paraId="624E1AF2" w14:textId="77777777" w:rsidR="00647072" w:rsidRPr="007E4F90" w:rsidRDefault="00647072" w:rsidP="00F24B58">
      <w:pPr>
        <w:tabs>
          <w:tab w:val="center" w:pos="4680"/>
        </w:tabs>
        <w:rPr>
          <w:rFonts w:cs="Times New Roman"/>
        </w:rPr>
      </w:pPr>
    </w:p>
    <w:p w14:paraId="0E50619C" w14:textId="77777777" w:rsidR="00F24B58" w:rsidRPr="007E4F90" w:rsidRDefault="00F24B58" w:rsidP="00F24B58">
      <w:pPr>
        <w:tabs>
          <w:tab w:val="left" w:pos="-1440"/>
        </w:tabs>
        <w:jc w:val="both"/>
        <w:rPr>
          <w:rFonts w:cs="Times New Roman"/>
          <w:color w:val="000000"/>
        </w:rPr>
      </w:pPr>
      <w:r w:rsidRPr="007E4F90">
        <w:rPr>
          <w:rFonts w:cs="Times New Roman"/>
          <w:b/>
          <w:u w:val="single"/>
        </w:rPr>
        <w:t>PURCHASED WATER/UNDERGROUND WATER DISTRICT FEE PASS THROUGH PROVISION CLAUSE</w:t>
      </w:r>
      <w:r w:rsidRPr="007E4F90">
        <w:rPr>
          <w:rFonts w:cs="Times New Roman"/>
        </w:rPr>
        <w:t xml:space="preserve">:  </w:t>
      </w:r>
      <w:r w:rsidRPr="007E4F90">
        <w:rPr>
          <w:rFonts w:cs="Times New Roman"/>
          <w:color w:val="000000"/>
        </w:rPr>
        <w:t>For Utilities subject to changes in costs imposed by any non-affiliated provider of purchased water or sewer or a groundwater conservation district having jurisdiction over the Utility, these increases (decreases) shall be passed through as an adjustment to the gallonage charge according to the formula:</w:t>
      </w:r>
    </w:p>
    <w:p w14:paraId="3CBD623B" w14:textId="77777777" w:rsidR="00F24B58" w:rsidRPr="007E4F90" w:rsidRDefault="00F24B58" w:rsidP="00F24B58">
      <w:pPr>
        <w:tabs>
          <w:tab w:val="left" w:pos="-1440"/>
        </w:tabs>
        <w:rPr>
          <w:rFonts w:cs="Times New Roman"/>
          <w:color w:val="000000"/>
        </w:rPr>
      </w:pPr>
    </w:p>
    <w:p w14:paraId="486E52FD" w14:textId="77777777" w:rsidR="00F24B58" w:rsidRPr="007E4F90" w:rsidRDefault="00F24B58" w:rsidP="00F24B58">
      <w:pPr>
        <w:tabs>
          <w:tab w:val="left" w:pos="-1440"/>
        </w:tabs>
        <w:rPr>
          <w:rFonts w:cs="Times New Roman"/>
          <w:color w:val="000000"/>
        </w:rPr>
      </w:pPr>
      <w:r w:rsidRPr="007E4F90">
        <w:rPr>
          <w:rFonts w:cs="Times New Roman"/>
          <w:color w:val="000000"/>
        </w:rPr>
        <w:tab/>
        <w:t xml:space="preserve">AG = G </w:t>
      </w:r>
      <w:r w:rsidR="007E068D">
        <w:rPr>
          <w:rFonts w:cs="Times New Roman"/>
          <w:color w:val="000000"/>
        </w:rPr>
        <w:t xml:space="preserve">/ </w:t>
      </w:r>
      <w:r w:rsidRPr="007E4F90">
        <w:rPr>
          <w:rFonts w:cs="Times New Roman"/>
          <w:color w:val="000000"/>
        </w:rPr>
        <w:t>(1-L), Where:</w:t>
      </w:r>
    </w:p>
    <w:p w14:paraId="4B72A0C8" w14:textId="77777777" w:rsidR="00F24B58" w:rsidRPr="007E4F90" w:rsidRDefault="00F24B58" w:rsidP="00F24B58">
      <w:pPr>
        <w:tabs>
          <w:tab w:val="left" w:pos="-1440"/>
        </w:tabs>
        <w:rPr>
          <w:rFonts w:cs="Times New Roman"/>
          <w:color w:val="000000"/>
        </w:rPr>
      </w:pPr>
    </w:p>
    <w:p w14:paraId="078EEF94" w14:textId="77777777" w:rsidR="00F24B58" w:rsidRPr="007E4F90" w:rsidRDefault="00F24B58" w:rsidP="00F24B58">
      <w:pPr>
        <w:tabs>
          <w:tab w:val="left" w:pos="-1440"/>
        </w:tabs>
        <w:rPr>
          <w:rFonts w:cs="Times New Roman"/>
          <w:color w:val="000000"/>
        </w:rPr>
      </w:pPr>
      <w:r w:rsidRPr="007E4F90">
        <w:rPr>
          <w:rFonts w:cs="Times New Roman"/>
          <w:color w:val="000000"/>
        </w:rPr>
        <w:tab/>
        <w:t>AG = adjusted gallonage charge, rounded to nearest one cent</w:t>
      </w:r>
    </w:p>
    <w:p w14:paraId="1189A8DB" w14:textId="77777777" w:rsidR="00F24B58" w:rsidRPr="007E4F90" w:rsidRDefault="00F24B58" w:rsidP="00B9143D">
      <w:pPr>
        <w:tabs>
          <w:tab w:val="left" w:pos="-1440"/>
        </w:tabs>
        <w:ind w:left="720"/>
        <w:rPr>
          <w:rFonts w:cs="Times New Roman"/>
          <w:color w:val="000000"/>
        </w:rPr>
      </w:pPr>
      <w:r w:rsidRPr="007E4F90">
        <w:rPr>
          <w:rFonts w:cs="Times New Roman"/>
          <w:color w:val="000000"/>
        </w:rPr>
        <w:t xml:space="preserve">G = </w:t>
      </w:r>
      <w:r w:rsidR="007E068D">
        <w:rPr>
          <w:rFonts w:cs="Times New Roman"/>
          <w:color w:val="000000"/>
        </w:rPr>
        <w:t xml:space="preserve">district’s or purchased water provider’s new </w:t>
      </w:r>
      <w:r w:rsidRPr="007E4F90">
        <w:rPr>
          <w:rFonts w:cs="Times New Roman"/>
          <w:color w:val="000000"/>
        </w:rPr>
        <w:t>approved gallonage charge, per 1,000 gallons</w:t>
      </w:r>
    </w:p>
    <w:p w14:paraId="691F93DA" w14:textId="77777777" w:rsidR="00F24B58" w:rsidRPr="007E4F90" w:rsidRDefault="00F24B58" w:rsidP="00F24B58">
      <w:pPr>
        <w:tabs>
          <w:tab w:val="left" w:pos="-1440"/>
        </w:tabs>
        <w:rPr>
          <w:rFonts w:cs="Times New Roman"/>
          <w:color w:val="000000"/>
        </w:rPr>
      </w:pPr>
      <w:r w:rsidRPr="007E4F90">
        <w:rPr>
          <w:rFonts w:cs="Times New Roman"/>
          <w:color w:val="000000"/>
        </w:rPr>
        <w:tab/>
        <w:t>L = water or sewer line loss for preceding 12 months, not to exceed 0.15 (15%)</w:t>
      </w:r>
    </w:p>
    <w:p w14:paraId="7B77F82B" w14:textId="77777777" w:rsidR="00F24B58" w:rsidRPr="007E4F90" w:rsidRDefault="00F24B58" w:rsidP="00F24B58">
      <w:pPr>
        <w:tabs>
          <w:tab w:val="center" w:pos="4680"/>
        </w:tabs>
        <w:rPr>
          <w:rFonts w:cs="Times New Roman"/>
        </w:rPr>
      </w:pPr>
    </w:p>
    <w:p w14:paraId="447891FE" w14:textId="52EF2DAA" w:rsidR="00F24B58" w:rsidRPr="007E4F90" w:rsidRDefault="00F24B58" w:rsidP="00F24B58">
      <w:pPr>
        <w:tabs>
          <w:tab w:val="left" w:pos="720"/>
          <w:tab w:val="center" w:pos="4680"/>
        </w:tabs>
        <w:rPr>
          <w:rFonts w:cs="Times New Roman"/>
        </w:rPr>
      </w:pPr>
      <w:r w:rsidRPr="007E4F90">
        <w:rPr>
          <w:rFonts w:cs="Times New Roman"/>
        </w:rPr>
        <w:t xml:space="preserve">To implement or modify the Purchased Water/Underground Water District Fee, the utility must comply with all notice and other requirements of </w:t>
      </w:r>
      <w:r w:rsidR="00D4237D" w:rsidRPr="007E4F90">
        <w:rPr>
          <w:rFonts w:cs="Times New Roman"/>
        </w:rPr>
        <w:t>16</w:t>
      </w:r>
      <w:r w:rsidRPr="007E4F90">
        <w:rPr>
          <w:rFonts w:cs="Times New Roman"/>
        </w:rPr>
        <w:t xml:space="preserve"> TAC </w:t>
      </w:r>
      <w:r w:rsidR="00D4237D" w:rsidRPr="007E4F90">
        <w:rPr>
          <w:rFonts w:cs="Times New Roman"/>
        </w:rPr>
        <w:t xml:space="preserve">§ </w:t>
      </w:r>
      <w:r w:rsidRPr="007E4F90">
        <w:rPr>
          <w:rFonts w:cs="Times New Roman"/>
        </w:rPr>
        <w:t>24.2</w:t>
      </w:r>
      <w:r w:rsidR="006843C1">
        <w:rPr>
          <w:rFonts w:cs="Times New Roman"/>
        </w:rPr>
        <w:t>5</w:t>
      </w:r>
      <w:r w:rsidRPr="007E4F90">
        <w:rPr>
          <w:rFonts w:cs="Times New Roman"/>
        </w:rPr>
        <w:t xml:space="preserve"> (l).</w:t>
      </w:r>
    </w:p>
    <w:p w14:paraId="6085873A" w14:textId="77777777" w:rsidR="00F24B58" w:rsidRPr="007E4F90" w:rsidRDefault="00F24B58" w:rsidP="00F24B58">
      <w:pPr>
        <w:tabs>
          <w:tab w:val="left" w:pos="720"/>
          <w:tab w:val="center" w:pos="4680"/>
        </w:tabs>
        <w:rPr>
          <w:rFonts w:cs="Times New Roman"/>
        </w:rPr>
      </w:pPr>
    </w:p>
    <w:p w14:paraId="7DA1A09F" w14:textId="77777777" w:rsidR="00F24B58" w:rsidRPr="007E4F90" w:rsidRDefault="00F24B58" w:rsidP="00F24B58">
      <w:pPr>
        <w:tabs>
          <w:tab w:val="right" w:pos="9360"/>
        </w:tabs>
        <w:rPr>
          <w:rFonts w:cs="Times New Roman"/>
          <w:color w:val="000000"/>
        </w:rPr>
      </w:pPr>
    </w:p>
    <w:p w14:paraId="1A9FB6D2" w14:textId="77777777" w:rsidR="00647072" w:rsidRDefault="00647072" w:rsidP="00647072">
      <w:pPr>
        <w:jc w:val="both"/>
        <w:rPr>
          <w:rFonts w:cs="Times New Roman"/>
          <w:sz w:val="22"/>
        </w:rPr>
      </w:pPr>
      <w:r>
        <w:t>FEDERAL TAX CHANGE CREDIT RIDER (FTCCR):</w:t>
      </w:r>
    </w:p>
    <w:p w14:paraId="7C35560D" w14:textId="77777777" w:rsidR="00647072" w:rsidRDefault="00647072" w:rsidP="00647072">
      <w:pPr>
        <w:jc w:val="both"/>
      </w:pPr>
      <w:r>
        <w:t>The Federal Tax Change Credit Rider gives effect to the Tax Cuts and Jobs Act of 2017, which changed the federal corporate tax rate from 35% to 21%, by reducing the cost of service paid by customers taking service under this rate tariff.  The FTCCR will provide credits to customers taking service under this rate tariff.</w:t>
      </w:r>
    </w:p>
    <w:p w14:paraId="3C9BEAD3" w14:textId="77777777" w:rsidR="00F24B58" w:rsidRPr="007E4F90" w:rsidRDefault="00F24B58" w:rsidP="00F24B58">
      <w:pPr>
        <w:rPr>
          <w:rFonts w:cs="Times New Roman"/>
        </w:rPr>
      </w:pPr>
    </w:p>
    <w:p w14:paraId="448C6C41" w14:textId="77777777" w:rsidR="00F24B58" w:rsidRPr="007E4F90" w:rsidRDefault="00F24B58" w:rsidP="00F24B58">
      <w:pPr>
        <w:rPr>
          <w:rFonts w:cs="Times New Roman"/>
        </w:rPr>
      </w:pPr>
    </w:p>
    <w:p w14:paraId="0FAD2976" w14:textId="77777777" w:rsidR="00F24B58" w:rsidRPr="007E4F90" w:rsidRDefault="00F24B58" w:rsidP="00F24B58">
      <w:pPr>
        <w:rPr>
          <w:rFonts w:cs="Times New Roman"/>
        </w:rPr>
      </w:pPr>
    </w:p>
    <w:p w14:paraId="011C3B6F" w14:textId="77777777" w:rsidR="00F24B58" w:rsidRPr="007E4F90" w:rsidRDefault="00F24B58" w:rsidP="00F24B58">
      <w:pPr>
        <w:rPr>
          <w:rFonts w:cs="Times New Roman"/>
        </w:rPr>
      </w:pPr>
    </w:p>
    <w:p w14:paraId="54999B94" w14:textId="77777777" w:rsidR="00F24B58" w:rsidRPr="007E4F90" w:rsidRDefault="00F24B58" w:rsidP="00F24B58">
      <w:pPr>
        <w:rPr>
          <w:rFonts w:cs="Times New Roman"/>
        </w:rPr>
      </w:pPr>
    </w:p>
    <w:p w14:paraId="493C7793" w14:textId="77777777" w:rsidR="00B91FA6" w:rsidRDefault="00B91FA6" w:rsidP="00F24B58">
      <w:pPr>
        <w:rPr>
          <w:rFonts w:cs="Times New Roman"/>
        </w:rPr>
      </w:pPr>
    </w:p>
    <w:p w14:paraId="7F96FC11" w14:textId="77777777" w:rsidR="00B91FA6" w:rsidRDefault="00B91FA6" w:rsidP="00F24B58">
      <w:pPr>
        <w:rPr>
          <w:rFonts w:cs="Times New Roman"/>
        </w:rPr>
      </w:pPr>
    </w:p>
    <w:sectPr w:rsidR="00B91FA6" w:rsidSect="00106CA4">
      <w:footerReference w:type="default" r:id="rId8"/>
      <w:pgSz w:w="12240" w:h="15840"/>
      <w:pgMar w:top="720" w:right="1440" w:bottom="72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431FA8" w14:textId="77777777" w:rsidR="00E86D7A" w:rsidRDefault="00E86D7A" w:rsidP="00467EC6">
      <w:r>
        <w:separator/>
      </w:r>
    </w:p>
  </w:endnote>
  <w:endnote w:type="continuationSeparator" w:id="0">
    <w:p w14:paraId="74BA87B0" w14:textId="77777777" w:rsidR="00E86D7A" w:rsidRDefault="00E86D7A" w:rsidP="00467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DDD4" w14:textId="342DC65C" w:rsidR="00BF6EE2" w:rsidRPr="00BF6EE2" w:rsidRDefault="00BF6EE2" w:rsidP="00BF6EE2">
    <w:pPr>
      <w:pStyle w:val="Footer"/>
    </w:pPr>
    <w:r>
      <w:rPr>
        <w:rFonts w:cs="Times New Roman"/>
        <w:b/>
      </w:rPr>
      <w:t xml:space="preserve">Tariff Control No. </w:t>
    </w:r>
    <w:r w:rsidR="00553F94">
      <w:rPr>
        <w:rFonts w:cs="Times New Roman"/>
        <w:b/>
      </w:rPr>
      <w:t>50327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87E339" w14:textId="77777777" w:rsidR="00E86D7A" w:rsidRDefault="00E86D7A" w:rsidP="00467EC6">
      <w:r>
        <w:separator/>
      </w:r>
    </w:p>
  </w:footnote>
  <w:footnote w:type="continuationSeparator" w:id="0">
    <w:p w14:paraId="772A8804" w14:textId="77777777" w:rsidR="00E86D7A" w:rsidRDefault="00E86D7A" w:rsidP="00467EC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num w:numId="1">
    <w:abstractNumId w:val="0"/>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4B58"/>
    <w:rsid w:val="000D39A3"/>
    <w:rsid w:val="00106CA4"/>
    <w:rsid w:val="00151544"/>
    <w:rsid w:val="00182A1F"/>
    <w:rsid w:val="00231409"/>
    <w:rsid w:val="00252DA8"/>
    <w:rsid w:val="002C2189"/>
    <w:rsid w:val="003502D4"/>
    <w:rsid w:val="00351F31"/>
    <w:rsid w:val="00352A32"/>
    <w:rsid w:val="00367FEF"/>
    <w:rsid w:val="003D56BD"/>
    <w:rsid w:val="0041282E"/>
    <w:rsid w:val="00422F7E"/>
    <w:rsid w:val="00467EC6"/>
    <w:rsid w:val="00472C30"/>
    <w:rsid w:val="00496ADC"/>
    <w:rsid w:val="004E4F01"/>
    <w:rsid w:val="00553F94"/>
    <w:rsid w:val="005F3090"/>
    <w:rsid w:val="00601320"/>
    <w:rsid w:val="00602080"/>
    <w:rsid w:val="00622007"/>
    <w:rsid w:val="00647072"/>
    <w:rsid w:val="00653A77"/>
    <w:rsid w:val="006843C1"/>
    <w:rsid w:val="006B2F1D"/>
    <w:rsid w:val="00717604"/>
    <w:rsid w:val="00785BEC"/>
    <w:rsid w:val="007A2807"/>
    <w:rsid w:val="007D7E4C"/>
    <w:rsid w:val="007E068D"/>
    <w:rsid w:val="007E4F90"/>
    <w:rsid w:val="007F7D79"/>
    <w:rsid w:val="00827D57"/>
    <w:rsid w:val="0086376B"/>
    <w:rsid w:val="00873D0E"/>
    <w:rsid w:val="008B7503"/>
    <w:rsid w:val="008F0EBC"/>
    <w:rsid w:val="009E56F3"/>
    <w:rsid w:val="00A13317"/>
    <w:rsid w:val="00AD2F42"/>
    <w:rsid w:val="00B1303F"/>
    <w:rsid w:val="00B9143D"/>
    <w:rsid w:val="00B91FA6"/>
    <w:rsid w:val="00B93114"/>
    <w:rsid w:val="00BF6EE2"/>
    <w:rsid w:val="00C6642E"/>
    <w:rsid w:val="00C75C44"/>
    <w:rsid w:val="00CD05F3"/>
    <w:rsid w:val="00CF60CC"/>
    <w:rsid w:val="00D4237D"/>
    <w:rsid w:val="00D51AF5"/>
    <w:rsid w:val="00D55774"/>
    <w:rsid w:val="00D56B9B"/>
    <w:rsid w:val="00D60DE1"/>
    <w:rsid w:val="00D70056"/>
    <w:rsid w:val="00D83E6B"/>
    <w:rsid w:val="00D93758"/>
    <w:rsid w:val="00DB450A"/>
    <w:rsid w:val="00E51400"/>
    <w:rsid w:val="00E7707C"/>
    <w:rsid w:val="00E86D7A"/>
    <w:rsid w:val="00ED54C3"/>
    <w:rsid w:val="00EE055D"/>
    <w:rsid w:val="00F116BF"/>
    <w:rsid w:val="00F24B58"/>
    <w:rsid w:val="00F355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6C40A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4B58"/>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67EC6"/>
    <w:pPr>
      <w:tabs>
        <w:tab w:val="center" w:pos="4680"/>
        <w:tab w:val="right" w:pos="9360"/>
      </w:tabs>
    </w:pPr>
  </w:style>
  <w:style w:type="character" w:customStyle="1" w:styleId="HeaderChar">
    <w:name w:val="Header Char"/>
    <w:basedOn w:val="DefaultParagraphFont"/>
    <w:link w:val="Header"/>
    <w:uiPriority w:val="99"/>
    <w:rsid w:val="00467EC6"/>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467EC6"/>
    <w:pPr>
      <w:tabs>
        <w:tab w:val="center" w:pos="4680"/>
        <w:tab w:val="right" w:pos="9360"/>
      </w:tabs>
    </w:pPr>
  </w:style>
  <w:style w:type="character" w:customStyle="1" w:styleId="FooterChar">
    <w:name w:val="Footer Char"/>
    <w:basedOn w:val="DefaultParagraphFont"/>
    <w:link w:val="Footer"/>
    <w:uiPriority w:val="99"/>
    <w:rsid w:val="00467EC6"/>
    <w:rPr>
      <w:rFonts w:ascii="Times New Roman" w:eastAsia="Times New Roman" w:hAnsi="Times New Roman" w:cs="Baskerville Old Face"/>
      <w:sz w:val="24"/>
      <w:szCs w:val="24"/>
    </w:rPr>
  </w:style>
  <w:style w:type="paragraph" w:customStyle="1" w:styleId="Level1">
    <w:name w:val="Level 1"/>
    <w:uiPriority w:val="99"/>
    <w:rsid w:val="00D51AF5"/>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customStyle="1" w:styleId="Default">
    <w:name w:val="Default"/>
    <w:rsid w:val="00422F7E"/>
    <w:pPr>
      <w:autoSpaceDE w:val="0"/>
      <w:autoSpaceDN w:val="0"/>
      <w:adjustRightInd w:val="0"/>
      <w:spacing w:after="0" w:line="240" w:lineRule="auto"/>
    </w:pPr>
    <w:rPr>
      <w:rFonts w:ascii="Verdana" w:eastAsia="Times New Roman" w:hAnsi="Verdana" w:cs="Verdana"/>
      <w:color w:val="000000"/>
      <w:sz w:val="24"/>
      <w:szCs w:val="24"/>
    </w:rPr>
  </w:style>
  <w:style w:type="paragraph" w:styleId="BalloonText">
    <w:name w:val="Balloon Text"/>
    <w:basedOn w:val="Normal"/>
    <w:link w:val="BalloonTextChar"/>
    <w:uiPriority w:val="99"/>
    <w:semiHidden/>
    <w:unhideWhenUsed/>
    <w:rsid w:val="007E068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068D"/>
    <w:rPr>
      <w:rFonts w:ascii="Segoe UI" w:eastAsia="Times New Roman" w:hAnsi="Segoe UI" w:cs="Segoe UI"/>
      <w:sz w:val="18"/>
      <w:szCs w:val="18"/>
    </w:rPr>
  </w:style>
  <w:style w:type="character" w:styleId="CommentReference">
    <w:name w:val="annotation reference"/>
    <w:basedOn w:val="DefaultParagraphFont"/>
    <w:uiPriority w:val="99"/>
    <w:semiHidden/>
    <w:unhideWhenUsed/>
    <w:rsid w:val="00AD2F42"/>
    <w:rPr>
      <w:sz w:val="16"/>
      <w:szCs w:val="16"/>
    </w:rPr>
  </w:style>
  <w:style w:type="paragraph" w:styleId="CommentText">
    <w:name w:val="annotation text"/>
    <w:basedOn w:val="Normal"/>
    <w:link w:val="CommentTextChar"/>
    <w:uiPriority w:val="99"/>
    <w:semiHidden/>
    <w:unhideWhenUsed/>
    <w:rsid w:val="00AD2F42"/>
    <w:rPr>
      <w:sz w:val="20"/>
      <w:szCs w:val="20"/>
    </w:rPr>
  </w:style>
  <w:style w:type="character" w:customStyle="1" w:styleId="CommentTextChar">
    <w:name w:val="Comment Text Char"/>
    <w:basedOn w:val="DefaultParagraphFont"/>
    <w:link w:val="CommentText"/>
    <w:uiPriority w:val="99"/>
    <w:semiHidden/>
    <w:rsid w:val="00AD2F42"/>
    <w:rPr>
      <w:rFonts w:ascii="Times New Roman" w:eastAsia="Times New Roman" w:hAnsi="Times New Roman" w:cs="Baskerville Old Face"/>
      <w:sz w:val="20"/>
      <w:szCs w:val="20"/>
    </w:rPr>
  </w:style>
  <w:style w:type="paragraph" w:styleId="CommentSubject">
    <w:name w:val="annotation subject"/>
    <w:basedOn w:val="CommentText"/>
    <w:next w:val="CommentText"/>
    <w:link w:val="CommentSubjectChar"/>
    <w:uiPriority w:val="99"/>
    <w:semiHidden/>
    <w:unhideWhenUsed/>
    <w:rsid w:val="00AD2F42"/>
    <w:rPr>
      <w:b/>
      <w:bCs/>
    </w:rPr>
  </w:style>
  <w:style w:type="character" w:customStyle="1" w:styleId="CommentSubjectChar">
    <w:name w:val="Comment Subject Char"/>
    <w:basedOn w:val="CommentTextChar"/>
    <w:link w:val="CommentSubject"/>
    <w:uiPriority w:val="99"/>
    <w:semiHidden/>
    <w:rsid w:val="00AD2F42"/>
    <w:rPr>
      <w:rFonts w:ascii="Times New Roman" w:eastAsia="Times New Roman" w:hAnsi="Times New Roman" w:cs="Baskerville Old Face"/>
      <w:b/>
      <w:bCs/>
      <w:sz w:val="20"/>
      <w:szCs w:val="20"/>
    </w:rPr>
  </w:style>
  <w:style w:type="paragraph" w:styleId="Revision">
    <w:name w:val="Revision"/>
    <w:hidden/>
    <w:uiPriority w:val="99"/>
    <w:semiHidden/>
    <w:rsid w:val="00AD2F42"/>
    <w:pPr>
      <w:spacing w:after="0" w:line="240" w:lineRule="auto"/>
    </w:pPr>
    <w:rPr>
      <w:rFonts w:ascii="Times New Roman" w:eastAsia="Times New Roman" w:hAnsi="Times New Roman" w:cs="Baskerville Old Face"/>
      <w:sz w:val="24"/>
      <w:szCs w:val="24"/>
    </w:rPr>
  </w:style>
  <w:style w:type="table" w:styleId="TableGrid">
    <w:name w:val="Table Grid"/>
    <w:basedOn w:val="TableNormal"/>
    <w:uiPriority w:val="39"/>
    <w:rsid w:val="00647072"/>
    <w:pPr>
      <w:spacing w:after="0" w:line="240" w:lineRule="auto"/>
    </w:pPr>
    <w:rPr>
      <w:rFonts w:ascii="Times New Roman" w:eastAsia="PMingLiU" w:hAnsi="Times New Roman"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719263">
      <w:bodyDiv w:val="1"/>
      <w:marLeft w:val="0"/>
      <w:marRight w:val="0"/>
      <w:marTop w:val="0"/>
      <w:marBottom w:val="0"/>
      <w:divBdr>
        <w:top w:val="none" w:sz="0" w:space="0" w:color="auto"/>
        <w:left w:val="none" w:sz="0" w:space="0" w:color="auto"/>
        <w:bottom w:val="none" w:sz="0" w:space="0" w:color="auto"/>
        <w:right w:val="none" w:sz="0" w:space="0" w:color="auto"/>
      </w:divBdr>
    </w:div>
    <w:div w:id="99297895">
      <w:bodyDiv w:val="1"/>
      <w:marLeft w:val="0"/>
      <w:marRight w:val="0"/>
      <w:marTop w:val="0"/>
      <w:marBottom w:val="0"/>
      <w:divBdr>
        <w:top w:val="none" w:sz="0" w:space="0" w:color="auto"/>
        <w:left w:val="none" w:sz="0" w:space="0" w:color="auto"/>
        <w:bottom w:val="none" w:sz="0" w:space="0" w:color="auto"/>
        <w:right w:val="none" w:sz="0" w:space="0" w:color="auto"/>
      </w:divBdr>
    </w:div>
    <w:div w:id="500856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1103</Words>
  <Characters>6292</Characters>
  <Application>Microsoft Office Word</Application>
  <DocSecurity>0</DocSecurity>
  <Lines>52</Lines>
  <Paragraphs>14</Paragraphs>
  <ScaleCrop>false</ScaleCrop>
  <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2020-10-08T19:25:00Z</dcterms:created>
  <dcterms:modified xsi:type="dcterms:W3CDTF">2020-10-08T19:25:00Z</dcterms:modified>
</cp:coreProperties>
</file>